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AC9" w:rsidRPr="00352ACB" w:rsidRDefault="00F05AC9" w:rsidP="0000012A">
      <w:pPr>
        <w:spacing w:before="206" w:after="312" w:line="240" w:lineRule="auto"/>
        <w:jc w:val="center"/>
        <w:rPr>
          <w:rFonts w:ascii="Times New Roman" w:eastAsia="Times New Roman" w:hAnsi="Times New Roman" w:cs="Times New Roman"/>
          <w:b/>
          <w:color w:val="343131"/>
          <w:sz w:val="24"/>
          <w:szCs w:val="24"/>
          <w:lang w:eastAsia="sk-SK"/>
        </w:rPr>
      </w:pPr>
      <w:r w:rsidRPr="00352ACB">
        <w:rPr>
          <w:rFonts w:ascii="Times New Roman" w:eastAsia="Times New Roman" w:hAnsi="Times New Roman" w:cs="Times New Roman"/>
          <w:b/>
          <w:color w:val="343131"/>
          <w:sz w:val="24"/>
          <w:szCs w:val="24"/>
          <w:lang w:eastAsia="sk-SK"/>
        </w:rPr>
        <w:t>Sieťové média</w:t>
      </w:r>
    </w:p>
    <w:p w:rsidR="004E7A94" w:rsidRPr="00352ACB" w:rsidRDefault="00ED64DB" w:rsidP="004E7A94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Pod pojmom </w:t>
      </w:r>
      <w:r w:rsidRPr="00D3476F">
        <w:rPr>
          <w:rFonts w:ascii="Times New Roman" w:eastAsia="Times New Roman" w:hAnsi="Times New Roman" w:cs="Times New Roman"/>
          <w:b/>
          <w:color w:val="343131"/>
          <w:sz w:val="20"/>
          <w:szCs w:val="20"/>
          <w:highlight w:val="yellow"/>
          <w:lang w:eastAsia="sk-SK"/>
        </w:rPr>
        <w:t>prenosové médium</w:t>
      </w:r>
      <w:r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sa rozumie </w:t>
      </w:r>
      <w:r w:rsidRPr="00352ACB">
        <w:rPr>
          <w:rFonts w:ascii="Times New Roman" w:eastAsia="Times New Roman" w:hAnsi="Times New Roman" w:cs="Times New Roman"/>
          <w:b/>
          <w:color w:val="343131"/>
          <w:sz w:val="20"/>
          <w:szCs w:val="20"/>
          <w:u w:val="single"/>
          <w:lang w:eastAsia="sk-SK"/>
        </w:rPr>
        <w:t>materiál alebo prostredie, ktorým sa prenášajú údaje.</w:t>
      </w:r>
      <w:r w:rsidR="00F05AC9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 Napr. káble</w:t>
      </w:r>
      <w:r w:rsidR="003279EE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, prenosové médium, ktoré zabezpečuje vlastný prenos dát medzi počítačmi, </w:t>
      </w:r>
      <w:r w:rsidR="00F05AC9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patria medzi </w:t>
      </w:r>
      <w:r w:rsidR="00F05AC9" w:rsidRPr="00352ACB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pasívne prvky kabeláže</w:t>
      </w:r>
      <w:r w:rsidR="00F05AC9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– prvky, ktoré signál len prenášajú a inak ich nemenia. Zahrňujeme tu aj konektory a zásuvky.</w:t>
      </w:r>
    </w:p>
    <w:p w:rsidR="00ED64DB" w:rsidRPr="004E7A94" w:rsidRDefault="006E64E9" w:rsidP="004E7A94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0"/>
          <w:szCs w:val="20"/>
          <w:u w:val="single"/>
          <w:lang w:eastAsia="sk-SK"/>
        </w:rPr>
      </w:pPr>
      <w:r w:rsidRPr="00D3476F">
        <w:rPr>
          <w:rFonts w:ascii="Times New Roman" w:eastAsia="Times New Roman" w:hAnsi="Times New Roman" w:cs="Times New Roman"/>
          <w:color w:val="343131"/>
          <w:sz w:val="20"/>
          <w:szCs w:val="20"/>
          <w:highlight w:val="yellow"/>
          <w:u w:val="single"/>
          <w:lang w:eastAsia="sk-SK"/>
        </w:rPr>
        <w:t>Prenosové média sa r</w:t>
      </w:r>
      <w:r w:rsidR="00ED64DB" w:rsidRPr="00D3476F">
        <w:rPr>
          <w:rFonts w:ascii="Times New Roman" w:eastAsia="Times New Roman" w:hAnsi="Times New Roman" w:cs="Times New Roman"/>
          <w:color w:val="343131"/>
          <w:sz w:val="20"/>
          <w:szCs w:val="20"/>
          <w:highlight w:val="yellow"/>
          <w:u w:val="single"/>
          <w:lang w:eastAsia="sk-SK"/>
        </w:rPr>
        <w:t>ozdeľujú sa do nasledujúcich kategórií</w:t>
      </w:r>
      <w:r w:rsidR="00ED64DB" w:rsidRPr="004E7A94">
        <w:rPr>
          <w:rFonts w:ascii="Times New Roman" w:eastAsia="Times New Roman" w:hAnsi="Times New Roman" w:cs="Times New Roman"/>
          <w:color w:val="343131"/>
          <w:sz w:val="20"/>
          <w:szCs w:val="20"/>
          <w:u w:val="single"/>
          <w:lang w:eastAsia="sk-SK"/>
        </w:rPr>
        <w:t>:</w:t>
      </w:r>
    </w:p>
    <w:p w:rsidR="00ED64DB" w:rsidRPr="004E7A94" w:rsidRDefault="00ED64DB" w:rsidP="006E64E9">
      <w:pPr>
        <w:spacing w:before="206" w:after="0"/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- </w:t>
      </w:r>
      <w:proofErr w:type="spellStart"/>
      <w:r w:rsidRPr="004E7A94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metalické</w:t>
      </w:r>
      <w:proofErr w:type="spellEnd"/>
      <w:r w:rsidR="006E64E9"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(</w:t>
      </w:r>
      <w:r w:rsidRPr="004E7A94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kovové</w:t>
      </w:r>
      <w:r w:rsidR="006E64E9" w:rsidRPr="004E7A94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)</w:t>
      </w:r>
    </w:p>
    <w:p w:rsidR="00ED64DB" w:rsidRPr="004E7A94" w:rsidRDefault="00ED64DB" w:rsidP="006E64E9">
      <w:pPr>
        <w:spacing w:before="206" w:after="0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- </w:t>
      </w:r>
      <w:r w:rsidRPr="004E7A94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optické</w:t>
      </w: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(sklenené, plastové)</w:t>
      </w:r>
    </w:p>
    <w:p w:rsidR="00ED64DB" w:rsidRPr="004E7A94" w:rsidRDefault="00ED64DB" w:rsidP="006E64E9">
      <w:pPr>
        <w:spacing w:before="206" w:after="0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- </w:t>
      </w:r>
      <w:r w:rsidRPr="004E7A94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bezdrôtové</w:t>
      </w:r>
    </w:p>
    <w:p w:rsidR="00ED64DB" w:rsidRPr="004E7A94" w:rsidRDefault="00ED64DB" w:rsidP="006E64E9">
      <w:pPr>
        <w:spacing w:before="312" w:after="0" w:line="312" w:lineRule="atLeast"/>
        <w:outlineLvl w:val="3"/>
        <w:rPr>
          <w:rFonts w:ascii="Times New Roman" w:eastAsia="Times New Roman" w:hAnsi="Times New Roman" w:cs="Times New Roman"/>
          <w:b/>
          <w:color w:val="343131"/>
          <w:sz w:val="24"/>
          <w:szCs w:val="24"/>
          <w:u w:val="single"/>
          <w:lang w:eastAsia="sk-SK"/>
        </w:rPr>
      </w:pPr>
      <w:r w:rsidRPr="004E7A94">
        <w:rPr>
          <w:rFonts w:ascii="Times New Roman" w:eastAsia="Times New Roman" w:hAnsi="Times New Roman" w:cs="Times New Roman"/>
          <w:b/>
          <w:color w:val="343131"/>
          <w:sz w:val="24"/>
          <w:szCs w:val="24"/>
          <w:u w:val="single"/>
          <w:lang w:eastAsia="sk-SK"/>
        </w:rPr>
        <w:t>METALICKÉ:</w:t>
      </w:r>
      <w:r w:rsidR="00CD553C">
        <w:rPr>
          <w:rFonts w:ascii="Times New Roman" w:eastAsia="Times New Roman" w:hAnsi="Times New Roman" w:cs="Times New Roman"/>
          <w:b/>
          <w:color w:val="343131"/>
          <w:sz w:val="24"/>
          <w:szCs w:val="24"/>
          <w:u w:val="single"/>
          <w:lang w:eastAsia="sk-SK"/>
        </w:rPr>
        <w:t xml:space="preserve"> (kabelážou je prenášaný elektrický signál)</w:t>
      </w:r>
    </w:p>
    <w:p w:rsidR="00ED64DB" w:rsidRPr="002E1440" w:rsidRDefault="00EE37D9" w:rsidP="00ED64DB">
      <w:pPr>
        <w:spacing w:before="312" w:after="0" w:line="312" w:lineRule="atLeast"/>
        <w:outlineLvl w:val="3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b/>
          <w:noProof/>
          <w:color w:val="343131"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4101083</wp:posOffset>
            </wp:positionH>
            <wp:positionV relativeFrom="paragraph">
              <wp:posOffset>368214</wp:posOffset>
            </wp:positionV>
            <wp:extent cx="2472353" cy="2204531"/>
            <wp:effectExtent l="19050" t="0" r="4147" b="0"/>
            <wp:wrapNone/>
            <wp:docPr id="3" name="Obrázok 1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53" cy="220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4DB" w:rsidRPr="004E7A94">
        <w:rPr>
          <w:rFonts w:ascii="Times New Roman" w:eastAsia="Times New Roman" w:hAnsi="Times New Roman" w:cs="Times New Roman"/>
          <w:b/>
          <w:color w:val="343131"/>
          <w:sz w:val="24"/>
          <w:szCs w:val="24"/>
          <w:lang w:eastAsia="sk-SK"/>
        </w:rPr>
        <w:t>1</w:t>
      </w:r>
      <w:r w:rsidR="00ED64DB" w:rsidRPr="004E7A94">
        <w:rPr>
          <w:rFonts w:ascii="Times New Roman" w:eastAsia="Times New Roman" w:hAnsi="Times New Roman" w:cs="Times New Roman"/>
          <w:color w:val="343131"/>
          <w:sz w:val="24"/>
          <w:szCs w:val="24"/>
          <w:lang w:eastAsia="sk-SK"/>
        </w:rPr>
        <w:t xml:space="preserve">. </w:t>
      </w:r>
      <w:r w:rsidR="00ED64DB" w:rsidRPr="004E7A94">
        <w:rPr>
          <w:rFonts w:ascii="Times New Roman" w:eastAsia="Times New Roman" w:hAnsi="Times New Roman" w:cs="Times New Roman"/>
          <w:b/>
          <w:color w:val="343131"/>
          <w:sz w:val="24"/>
          <w:szCs w:val="24"/>
          <w:lang w:eastAsia="sk-SK"/>
        </w:rPr>
        <w:t>Koaxiálny kábel</w:t>
      </w:r>
      <w:r w:rsidR="00ED64DB" w:rsidRPr="004E7A94">
        <w:rPr>
          <w:rFonts w:ascii="Times New Roman" w:eastAsia="Times New Roman" w:hAnsi="Times New Roman" w:cs="Times New Roman"/>
          <w:color w:val="343131"/>
          <w:sz w:val="18"/>
          <w:szCs w:val="18"/>
          <w:lang w:eastAsia="sk-SK"/>
        </w:rPr>
        <w:t xml:space="preserve"> – </w:t>
      </w:r>
      <w:r w:rsidR="00ED64DB" w:rsidRPr="002E1440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je najstarší, dnes už málo používaný </w:t>
      </w:r>
      <w:r w:rsidR="00074138" w:rsidRPr="002E1440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elektrický </w:t>
      </w:r>
      <w:r w:rsidR="00ED64DB" w:rsidRPr="002E1440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kábel.</w:t>
      </w:r>
    </w:p>
    <w:p w:rsidR="00ED64DB" w:rsidRPr="004E7A94" w:rsidRDefault="00ED64DB" w:rsidP="00ED64DB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- základom je medený vodič obalený plastovou izoláciou</w:t>
      </w:r>
      <w:r w:rsidR="00074138"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(pevný izolačný materiál)</w:t>
      </w: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, tá je opletená tienením z kovových drôtikov alebo fólie. Toto všetko je v mecha</w:t>
      </w:r>
      <w:r w:rsidR="00074138"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nicky izolovanom obale z plastu (v plášti).</w:t>
      </w:r>
    </w:p>
    <w:p w:rsidR="00ED64DB" w:rsidRPr="004E7A94" w:rsidRDefault="00ED64DB" w:rsidP="004E7A94">
      <w:pPr>
        <w:spacing w:before="206" w:after="0" w:line="240" w:lineRule="auto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- tienenie z kovových drôtikov slúži ako redukcia elektromagnetického rušenia</w:t>
      </w:r>
    </w:p>
    <w:p w:rsidR="002E1440" w:rsidRDefault="00ED64DB" w:rsidP="004E7A94">
      <w:pPr>
        <w:spacing w:before="206" w:after="0" w:line="240" w:lineRule="auto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- je typický pre </w:t>
      </w:r>
      <w:proofErr w:type="spellStart"/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zbernicovútopológiu</w:t>
      </w:r>
      <w:proofErr w:type="spellEnd"/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s rýchlosťou prenosu dát 10 Mb/s.</w:t>
      </w:r>
    </w:p>
    <w:p w:rsidR="002E1440" w:rsidRDefault="002E1440" w:rsidP="002E144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- </w:t>
      </w:r>
      <w:r w:rsidRPr="002E1440">
        <w:rPr>
          <w:rFonts w:ascii="Times New Roman" w:hAnsi="Times New Roman" w:cs="Times New Roman"/>
          <w:sz w:val="20"/>
          <w:szCs w:val="20"/>
        </w:rPr>
        <w:t xml:space="preserve">je zakončený </w:t>
      </w:r>
      <w:r w:rsidRPr="002E1440">
        <w:rPr>
          <w:rFonts w:ascii="Times New Roman" w:hAnsi="Times New Roman" w:cs="Times New Roman"/>
          <w:b/>
          <w:bCs/>
          <w:sz w:val="20"/>
          <w:szCs w:val="20"/>
        </w:rPr>
        <w:t>konektorom BNC</w:t>
      </w:r>
      <w:r w:rsidRPr="002E1440">
        <w:rPr>
          <w:rFonts w:ascii="Times New Roman" w:hAnsi="Times New Roman" w:cs="Times New Roman"/>
          <w:sz w:val="20"/>
          <w:szCs w:val="20"/>
        </w:rPr>
        <w:t>,  mal byť za posledným počítačom vo vetve</w:t>
      </w:r>
    </w:p>
    <w:p w:rsidR="002E1440" w:rsidRPr="002E1440" w:rsidRDefault="002E1440" w:rsidP="002E1440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2E1440">
        <w:rPr>
          <w:rFonts w:ascii="Times New Roman" w:hAnsi="Times New Roman" w:cs="Times New Roman"/>
          <w:sz w:val="20"/>
          <w:szCs w:val="20"/>
        </w:rPr>
        <w:t xml:space="preserve"> zakončený </w:t>
      </w:r>
      <w:r w:rsidRPr="002E1440">
        <w:rPr>
          <w:rFonts w:ascii="Times New Roman" w:hAnsi="Times New Roman" w:cs="Times New Roman"/>
          <w:b/>
          <w:bCs/>
          <w:sz w:val="20"/>
          <w:szCs w:val="20"/>
        </w:rPr>
        <w:t xml:space="preserve">konektorom typu T (terminátor), </w:t>
      </w:r>
      <w:r w:rsidRPr="002E1440">
        <w:rPr>
          <w:rFonts w:ascii="Times New Roman" w:hAnsi="Times New Roman" w:cs="Times New Roman"/>
          <w:sz w:val="20"/>
          <w:szCs w:val="20"/>
        </w:rPr>
        <w:t xml:space="preserve">aby nenastal odraz signálu. </w:t>
      </w:r>
    </w:p>
    <w:p w:rsidR="004E7A94" w:rsidRPr="004E7A94" w:rsidRDefault="004E7A94" w:rsidP="002E1440">
      <w:pPr>
        <w:spacing w:before="206" w:after="0" w:line="240" w:lineRule="auto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V sieti LAN s technológiou </w:t>
      </w:r>
      <w:proofErr w:type="spellStart"/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Ethernet</w:t>
      </w:r>
      <w:proofErr w:type="spellEnd"/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sa používali d</w:t>
      </w:r>
      <w:r w:rsidR="00074138"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va typy:</w:t>
      </w:r>
    </w:p>
    <w:p w:rsidR="004E7A94" w:rsidRPr="004E7A94" w:rsidRDefault="00074138" w:rsidP="004E7A94">
      <w:pPr>
        <w:pStyle w:val="Default"/>
        <w:numPr>
          <w:ilvl w:val="0"/>
          <w:numId w:val="4"/>
        </w:numPr>
        <w:spacing w:line="312" w:lineRule="atLeast"/>
        <w:outlineLvl w:val="3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proofErr w:type="spellStart"/>
      <w:r w:rsidRPr="004E7A94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hrubý</w:t>
      </w:r>
      <w:r w:rsidR="004E7A94"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koaxiál</w:t>
      </w:r>
      <w:proofErr w:type="spellEnd"/>
      <w:r w:rsidR="004E7A94" w:rsidRPr="004E7A94">
        <w:rPr>
          <w:rFonts w:ascii="Times New Roman" w:hAnsi="Times New Roman" w:cs="Times New Roman"/>
          <w:sz w:val="20"/>
          <w:szCs w:val="20"/>
        </w:rPr>
        <w:t xml:space="preserve">(vodič je obklopený štyrmi vrstvami izolačného a tieniaceho materiálu) </w:t>
      </w:r>
    </w:p>
    <w:p w:rsidR="004E7A94" w:rsidRPr="004E7A94" w:rsidRDefault="004E7A94" w:rsidP="004E7A94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4E7A94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tenký</w:t>
      </w:r>
      <w:r w:rsidRPr="004E7A94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koaxiál</w:t>
      </w:r>
      <w:proofErr w:type="spellEnd"/>
      <w:r w:rsidRPr="004E7A94">
        <w:rPr>
          <w:rFonts w:ascii="Times New Roman" w:hAnsi="Times New Roman" w:cs="Times New Roman"/>
          <w:sz w:val="20"/>
          <w:szCs w:val="20"/>
        </w:rPr>
        <w:t xml:space="preserve">(vodič je obalený iba jednou vrstvou tienenia, oddelenou izolačným materiálom). </w:t>
      </w:r>
    </w:p>
    <w:p w:rsidR="00ED64DB" w:rsidRDefault="00411127" w:rsidP="004E7A94">
      <w:pPr>
        <w:spacing w:line="312" w:lineRule="atLeast"/>
        <w:outlineLvl w:val="3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proofErr w:type="spellStart"/>
      <w:r w:rsidRPr="00352ACB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Hrubý</w:t>
      </w:r>
      <w:r w:rsidR="00ED64DB" w:rsidRPr="00352ACB">
        <w:rPr>
          <w:rFonts w:ascii="Times New Roman" w:eastAsia="Times New Roman" w:hAnsi="Times New Roman" w:cs="Times New Roman"/>
          <w:b/>
          <w:color w:val="343131"/>
          <w:sz w:val="20"/>
          <w:szCs w:val="20"/>
          <w:lang w:eastAsia="sk-SK"/>
        </w:rPr>
        <w:t>koaxiál</w:t>
      </w:r>
      <w:proofErr w:type="spellEnd"/>
      <w:r w:rsidR="00ED64DB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- </w:t>
      </w:r>
      <w:proofErr w:type="spellStart"/>
      <w:r w:rsidR="00ED64DB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Thicknet</w:t>
      </w:r>
      <w:proofErr w:type="spellEnd"/>
      <w:r w:rsidR="00ED64DB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 (</w:t>
      </w:r>
      <w:proofErr w:type="spellStart"/>
      <w:r w:rsidR="00ED64DB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thickethernet</w:t>
      </w:r>
      <w:proofErr w:type="spellEnd"/>
      <w:r w:rsidR="00ED64DB" w:rsidRPr="00352ACB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>)</w:t>
      </w:r>
    </w:p>
    <w:p w:rsidR="00352ACB" w:rsidRPr="00352ACB" w:rsidRDefault="00352ACB" w:rsidP="00352ACB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52ACB">
        <w:rPr>
          <w:rFonts w:ascii="Times New Roman" w:hAnsi="Times New Roman" w:cs="Times New Roman"/>
          <w:color w:val="000000"/>
          <w:sz w:val="20"/>
          <w:szCs w:val="20"/>
        </w:rPr>
        <w:t>maximálna dĺžka koaxiálneho kábla</w:t>
      </w:r>
      <w:r w:rsidRPr="00352AC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500 m </w:t>
      </w:r>
    </w:p>
    <w:p w:rsidR="00352ACB" w:rsidRPr="00352ACB" w:rsidRDefault="00352ACB" w:rsidP="00352ACB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52ACB">
        <w:rPr>
          <w:rFonts w:ascii="Times New Roman" w:hAnsi="Times New Roman" w:cs="Times New Roman"/>
          <w:color w:val="000000"/>
          <w:sz w:val="20"/>
          <w:szCs w:val="20"/>
        </w:rPr>
        <w:t xml:space="preserve">prenosová rýchlosť: </w:t>
      </w:r>
      <w:r w:rsidRPr="00352AC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10 Mbit/s </w:t>
      </w:r>
    </w:p>
    <w:p w:rsidR="00352ACB" w:rsidRPr="00352ACB" w:rsidRDefault="00352ACB" w:rsidP="00352ACB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52ACB">
        <w:rPr>
          <w:rFonts w:ascii="Times New Roman" w:hAnsi="Times New Roman" w:cs="Times New Roman"/>
          <w:color w:val="000000"/>
          <w:sz w:val="20"/>
          <w:szCs w:val="20"/>
        </w:rPr>
        <w:t>min. vzdialenosť medzi dvoma uzlami</w:t>
      </w:r>
      <w:r w:rsidRPr="00352AC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2,5 m, </w:t>
      </w:r>
    </w:p>
    <w:p w:rsidR="00352ACB" w:rsidRPr="00352ACB" w:rsidRDefault="00352ACB" w:rsidP="00352ACB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52ACB">
        <w:rPr>
          <w:rFonts w:ascii="Times New Roman" w:hAnsi="Times New Roman" w:cs="Times New Roman"/>
          <w:color w:val="000000"/>
          <w:sz w:val="20"/>
          <w:szCs w:val="20"/>
        </w:rPr>
        <w:t>maximálny počet uzlov v jednom segmente</w:t>
      </w:r>
      <w:r w:rsidRPr="00352AC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100 </w:t>
      </w:r>
      <w:r w:rsidRPr="00352ACB">
        <w:rPr>
          <w:rFonts w:ascii="Times New Roman" w:hAnsi="Times New Roman" w:cs="Times New Roman"/>
          <w:color w:val="000000"/>
          <w:sz w:val="20"/>
          <w:szCs w:val="20"/>
        </w:rPr>
        <w:t>(pracovných staníc, serverov a sieťových periférnych zariadení)</w:t>
      </w:r>
      <w:r w:rsidRPr="00352AC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</w:t>
      </w:r>
    </w:p>
    <w:p w:rsidR="00352ACB" w:rsidRPr="00352ACB" w:rsidRDefault="00352ACB" w:rsidP="00352ACB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52ACB">
        <w:rPr>
          <w:rFonts w:ascii="Times New Roman" w:hAnsi="Times New Roman" w:cs="Times New Roman"/>
          <w:color w:val="000000"/>
          <w:sz w:val="20"/>
          <w:szCs w:val="20"/>
        </w:rPr>
        <w:t xml:space="preserve">priemer kábla </w:t>
      </w:r>
      <w:r w:rsidRPr="00352AC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10mm, </w:t>
      </w:r>
    </w:p>
    <w:p w:rsidR="00352ACB" w:rsidRPr="004A2D0A" w:rsidRDefault="00352ACB" w:rsidP="00352ACB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2D0A">
        <w:rPr>
          <w:rFonts w:ascii="Times New Roman" w:hAnsi="Times New Roman" w:cs="Times New Roman"/>
          <w:b/>
          <w:bCs/>
          <w:sz w:val="20"/>
          <w:szCs w:val="20"/>
        </w:rPr>
        <w:t xml:space="preserve">náročná inštalácia </w:t>
      </w:r>
      <w:r w:rsidRPr="004A2D0A">
        <w:rPr>
          <w:rFonts w:ascii="Times New Roman" w:hAnsi="Times New Roman" w:cs="Times New Roman"/>
          <w:sz w:val="20"/>
          <w:szCs w:val="20"/>
        </w:rPr>
        <w:t xml:space="preserve">(znížená ohybnosť vzhľadom na niekoľko vrstiev izolácie). </w:t>
      </w:r>
    </w:p>
    <w:p w:rsidR="00961109" w:rsidRPr="00961109" w:rsidRDefault="00ED64DB" w:rsidP="00961109">
      <w:pPr>
        <w:spacing w:line="312" w:lineRule="atLeast"/>
        <w:outlineLvl w:val="3"/>
        <w:rPr>
          <w:rFonts w:ascii="Calibri" w:hAnsi="Calibri" w:cs="Calibri"/>
          <w:sz w:val="24"/>
          <w:szCs w:val="24"/>
        </w:rPr>
      </w:pPr>
      <w:r w:rsidRPr="004A2D0A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Tenký </w:t>
      </w:r>
      <w:proofErr w:type="spellStart"/>
      <w:r w:rsidRPr="004A2D0A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koaxiál</w:t>
      </w:r>
      <w:proofErr w:type="spellEnd"/>
      <w:r w:rsidRPr="004A2D0A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- </w:t>
      </w:r>
      <w:proofErr w:type="spellStart"/>
      <w:r w:rsidRPr="004A2D0A">
        <w:rPr>
          <w:rFonts w:ascii="Times New Roman" w:eastAsia="Times New Roman" w:hAnsi="Times New Roman" w:cs="Times New Roman"/>
          <w:sz w:val="20"/>
          <w:szCs w:val="20"/>
          <w:lang w:eastAsia="sk-SK"/>
        </w:rPr>
        <w:t>Thinnet</w:t>
      </w:r>
      <w:proofErr w:type="spellEnd"/>
      <w:r w:rsidRPr="004A2D0A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(</w:t>
      </w:r>
      <w:proofErr w:type="spellStart"/>
      <w:r w:rsidRPr="004A2D0A">
        <w:rPr>
          <w:rFonts w:ascii="Times New Roman" w:eastAsia="Times New Roman" w:hAnsi="Times New Roman" w:cs="Times New Roman"/>
          <w:sz w:val="20"/>
          <w:szCs w:val="20"/>
          <w:lang w:eastAsia="sk-SK"/>
        </w:rPr>
        <w:t>thinethernet</w:t>
      </w:r>
      <w:proofErr w:type="spellEnd"/>
      <w:r w:rsidRPr="004A2D0A">
        <w:rPr>
          <w:rFonts w:ascii="Times New Roman" w:eastAsia="Times New Roman" w:hAnsi="Times New Roman" w:cs="Times New Roman"/>
          <w:sz w:val="20"/>
          <w:szCs w:val="20"/>
          <w:lang w:eastAsia="sk-SK"/>
        </w:rPr>
        <w:t>)</w:t>
      </w:r>
    </w:p>
    <w:p w:rsidR="00961109" w:rsidRPr="004A2D0A" w:rsidRDefault="00961109" w:rsidP="00961109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A2D0A">
        <w:rPr>
          <w:rFonts w:ascii="Times New Roman" w:hAnsi="Times New Roman" w:cs="Times New Roman"/>
          <w:sz w:val="20"/>
          <w:szCs w:val="20"/>
        </w:rPr>
        <w:t xml:space="preserve">maximálna dĺžka segmentu: </w:t>
      </w:r>
      <w:r w:rsidRPr="004A2D0A">
        <w:rPr>
          <w:rFonts w:ascii="Times New Roman" w:hAnsi="Times New Roman" w:cs="Times New Roman"/>
          <w:b/>
          <w:bCs/>
          <w:sz w:val="20"/>
          <w:szCs w:val="20"/>
        </w:rPr>
        <w:t xml:space="preserve">185 – 300 m </w:t>
      </w:r>
    </w:p>
    <w:p w:rsidR="00961109" w:rsidRPr="004A2D0A" w:rsidRDefault="00961109" w:rsidP="00961109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4A2D0A">
        <w:rPr>
          <w:rFonts w:ascii="Times New Roman" w:hAnsi="Times New Roman" w:cs="Times New Roman"/>
          <w:sz w:val="20"/>
          <w:szCs w:val="20"/>
        </w:rPr>
        <w:t xml:space="preserve">prenosová rýchlosť: </w:t>
      </w:r>
      <w:r w:rsidRPr="004A2D0A">
        <w:rPr>
          <w:rFonts w:ascii="Times New Roman" w:hAnsi="Times New Roman" w:cs="Times New Roman"/>
          <w:b/>
          <w:bCs/>
          <w:sz w:val="20"/>
          <w:szCs w:val="20"/>
        </w:rPr>
        <w:t>10 Mbit/s</w:t>
      </w:r>
    </w:p>
    <w:p w:rsidR="00961109" w:rsidRPr="004A2D0A" w:rsidRDefault="00961109" w:rsidP="00961109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sz w:val="20"/>
          <w:szCs w:val="20"/>
        </w:rPr>
      </w:pPr>
      <w:r w:rsidRPr="004A2D0A">
        <w:rPr>
          <w:rFonts w:ascii="Times New Roman" w:hAnsi="Times New Roman" w:cs="Times New Roman"/>
          <w:sz w:val="20"/>
          <w:szCs w:val="20"/>
        </w:rPr>
        <w:t xml:space="preserve">min. vzdialenosť medzi dvoma uzlami: </w:t>
      </w:r>
      <w:r w:rsidRPr="004A2D0A">
        <w:rPr>
          <w:rFonts w:ascii="Times New Roman" w:hAnsi="Times New Roman" w:cs="Times New Roman"/>
          <w:b/>
          <w:bCs/>
          <w:sz w:val="20"/>
          <w:szCs w:val="20"/>
        </w:rPr>
        <w:t xml:space="preserve">2,5 m </w:t>
      </w:r>
    </w:p>
    <w:p w:rsidR="00961109" w:rsidRPr="004A2D0A" w:rsidRDefault="00961109" w:rsidP="00961109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sz w:val="20"/>
          <w:szCs w:val="20"/>
        </w:rPr>
      </w:pPr>
      <w:r w:rsidRPr="004A2D0A">
        <w:rPr>
          <w:rFonts w:ascii="Times New Roman" w:hAnsi="Times New Roman" w:cs="Times New Roman"/>
          <w:sz w:val="20"/>
          <w:szCs w:val="20"/>
        </w:rPr>
        <w:t xml:space="preserve">maximálny počet uzlov v jednom segmente: </w:t>
      </w:r>
      <w:r w:rsidRPr="004A2D0A">
        <w:rPr>
          <w:rFonts w:ascii="Times New Roman" w:hAnsi="Times New Roman" w:cs="Times New Roman"/>
          <w:b/>
          <w:bCs/>
          <w:sz w:val="20"/>
          <w:szCs w:val="20"/>
        </w:rPr>
        <w:t xml:space="preserve">30, </w:t>
      </w:r>
    </w:p>
    <w:p w:rsidR="00961109" w:rsidRPr="004A2D0A" w:rsidRDefault="00961109" w:rsidP="00961109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sz w:val="20"/>
          <w:szCs w:val="20"/>
        </w:rPr>
      </w:pPr>
      <w:r w:rsidRPr="004A2D0A">
        <w:rPr>
          <w:rFonts w:ascii="Times New Roman" w:hAnsi="Times New Roman" w:cs="Times New Roman"/>
          <w:sz w:val="20"/>
          <w:szCs w:val="20"/>
        </w:rPr>
        <w:t xml:space="preserve">priemer kábla </w:t>
      </w:r>
      <w:r w:rsidRPr="004A2D0A">
        <w:rPr>
          <w:rFonts w:ascii="Times New Roman" w:hAnsi="Times New Roman" w:cs="Times New Roman"/>
          <w:b/>
          <w:bCs/>
          <w:sz w:val="20"/>
          <w:szCs w:val="20"/>
        </w:rPr>
        <w:t xml:space="preserve">5mm, </w:t>
      </w:r>
    </w:p>
    <w:p w:rsidR="00961109" w:rsidRPr="004A2D0A" w:rsidRDefault="00961109" w:rsidP="00961109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2D0A">
        <w:rPr>
          <w:rFonts w:ascii="Times New Roman" w:hAnsi="Times New Roman" w:cs="Times New Roman"/>
          <w:sz w:val="20"/>
          <w:szCs w:val="20"/>
        </w:rPr>
        <w:t xml:space="preserve">jednoduchšia inštalácia, väčšia pružnosť, nižšia cena. </w:t>
      </w:r>
    </w:p>
    <w:p w:rsidR="008A0F90" w:rsidRPr="004A2D0A" w:rsidRDefault="008A0F90" w:rsidP="00ED64DB">
      <w:pPr>
        <w:spacing w:line="312" w:lineRule="atLeas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2D0A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122555</wp:posOffset>
            </wp:positionV>
            <wp:extent cx="1649095" cy="1270000"/>
            <wp:effectExtent l="19050" t="0" r="8255" b="0"/>
            <wp:wrapTight wrapText="bothSides">
              <wp:wrapPolygon edited="0">
                <wp:start x="-250" y="0"/>
                <wp:lineTo x="-250" y="21384"/>
                <wp:lineTo x="21708" y="21384"/>
                <wp:lineTo x="21708" y="0"/>
                <wp:lineTo x="-250" y="0"/>
              </wp:wrapPolygon>
            </wp:wrapTight>
            <wp:docPr id="5" name="Obrázok 1" descr="Výsledok vyhľadávania obrázkov pre dopyt krutena dvojl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krutena dvojlin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B" w:rsidRPr="004A2D0A" w:rsidRDefault="00ED64DB" w:rsidP="00ED64DB">
      <w:pPr>
        <w:spacing w:line="312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2D0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2. Krútená dvojlinka</w:t>
      </w:r>
      <w:r w:rsidRPr="004A2D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(</w:t>
      </w:r>
      <w:proofErr w:type="spellStart"/>
      <w:r w:rsidRPr="004A2D0A">
        <w:rPr>
          <w:rFonts w:ascii="Times New Roman" w:eastAsia="Times New Roman" w:hAnsi="Times New Roman" w:cs="Times New Roman"/>
          <w:sz w:val="24"/>
          <w:szCs w:val="24"/>
          <w:lang w:eastAsia="sk-SK"/>
        </w:rPr>
        <w:t>twistedpaircable</w:t>
      </w:r>
      <w:proofErr w:type="spellEnd"/>
      <w:r w:rsidRPr="004A2D0A"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8A0F90" w:rsidRPr="004A2D0A" w:rsidRDefault="008A0F90" w:rsidP="008A0F90">
      <w:pPr>
        <w:pStyle w:val="Default"/>
        <w:rPr>
          <w:color w:val="auto"/>
        </w:rPr>
      </w:pPr>
    </w:p>
    <w:p w:rsidR="008A0F90" w:rsidRPr="004A2D0A" w:rsidRDefault="008A0F90" w:rsidP="008A0F90">
      <w:pPr>
        <w:pStyle w:val="Default"/>
        <w:numPr>
          <w:ilvl w:val="0"/>
          <w:numId w:val="7"/>
        </w:numPr>
        <w:spacing w:after="25"/>
        <w:rPr>
          <w:rFonts w:ascii="Times New Roman" w:hAnsi="Times New Roman" w:cs="Times New Roman"/>
          <w:color w:val="auto"/>
          <w:sz w:val="20"/>
          <w:szCs w:val="20"/>
        </w:rPr>
      </w:pPr>
      <w:r w:rsidRPr="004A2D0A">
        <w:rPr>
          <w:rFonts w:ascii="Times New Roman" w:hAnsi="Times New Roman" w:cs="Times New Roman"/>
          <w:b/>
          <w:bCs/>
          <w:color w:val="auto"/>
          <w:sz w:val="20"/>
          <w:szCs w:val="20"/>
        </w:rPr>
        <w:t>osem vodičový káblový zväzok</w:t>
      </w:r>
      <w:r w:rsidRPr="004A2D0A">
        <w:rPr>
          <w:rFonts w:ascii="Times New Roman" w:hAnsi="Times New Roman" w:cs="Times New Roman"/>
          <w:color w:val="auto"/>
          <w:sz w:val="20"/>
          <w:szCs w:val="20"/>
        </w:rPr>
        <w:t xml:space="preserve">, kde jednotlivé vodiče sú uložené v </w:t>
      </w:r>
      <w:r w:rsidRPr="004A2D0A">
        <w:rPr>
          <w:rFonts w:ascii="Times New Roman" w:hAnsi="Times New Roman" w:cs="Times New Roman"/>
          <w:b/>
          <w:bCs/>
          <w:color w:val="auto"/>
          <w:sz w:val="20"/>
          <w:szCs w:val="20"/>
        </w:rPr>
        <w:t>pároch</w:t>
      </w:r>
      <w:r w:rsidRPr="004A2D0A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</w:p>
    <w:p w:rsidR="008A0F90" w:rsidRPr="008A0F90" w:rsidRDefault="008A0F90" w:rsidP="008A0F90">
      <w:pPr>
        <w:pStyle w:val="Default"/>
        <w:numPr>
          <w:ilvl w:val="0"/>
          <w:numId w:val="7"/>
        </w:numPr>
        <w:spacing w:after="25"/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sz w:val="20"/>
          <w:szCs w:val="20"/>
        </w:rPr>
        <w:lastRenderedPageBreak/>
        <w:t xml:space="preserve">pričom </w:t>
      </w:r>
      <w:r w:rsidRPr="008A0F90">
        <w:rPr>
          <w:rFonts w:ascii="Times New Roman" w:hAnsi="Times New Roman" w:cs="Times New Roman"/>
          <w:b/>
          <w:bCs/>
          <w:sz w:val="20"/>
          <w:szCs w:val="20"/>
        </w:rPr>
        <w:t xml:space="preserve">páry sú skrútené navzájom okolo seba, </w:t>
      </w:r>
    </w:p>
    <w:p w:rsidR="008A0F90" w:rsidRPr="008A0F90" w:rsidRDefault="008A0F90" w:rsidP="008A0F90">
      <w:pPr>
        <w:pStyle w:val="Default"/>
        <w:numPr>
          <w:ilvl w:val="0"/>
          <w:numId w:val="7"/>
        </w:numPr>
        <w:spacing w:after="25"/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b/>
          <w:bCs/>
          <w:sz w:val="20"/>
          <w:szCs w:val="20"/>
        </w:rPr>
        <w:t xml:space="preserve">vodiče v páre sú rovnocenné </w:t>
      </w:r>
      <w:r w:rsidRPr="008A0F90">
        <w:rPr>
          <w:rFonts w:ascii="Times New Roman" w:hAnsi="Times New Roman" w:cs="Times New Roman"/>
          <w:sz w:val="20"/>
          <w:szCs w:val="20"/>
        </w:rPr>
        <w:t xml:space="preserve">(žiaden z vodičov nie je pripojený na zem alebo zdroj napätia – </w:t>
      </w:r>
      <w:r w:rsidRPr="008A0F90">
        <w:rPr>
          <w:rFonts w:ascii="Times New Roman" w:hAnsi="Times New Roman" w:cs="Times New Roman"/>
          <w:b/>
          <w:bCs/>
          <w:sz w:val="20"/>
          <w:szCs w:val="20"/>
        </w:rPr>
        <w:t>symetrický kábel</w:t>
      </w:r>
      <w:r w:rsidRPr="008A0F90">
        <w:rPr>
          <w:rFonts w:ascii="Times New Roman" w:hAnsi="Times New Roman" w:cs="Times New Roman"/>
          <w:sz w:val="20"/>
          <w:szCs w:val="20"/>
        </w:rPr>
        <w:t xml:space="preserve">), </w:t>
      </w:r>
    </w:p>
    <w:p w:rsidR="008A0F90" w:rsidRPr="008A0F90" w:rsidRDefault="008A0F90" w:rsidP="008A0F90">
      <w:pPr>
        <w:pStyle w:val="Default"/>
        <w:numPr>
          <w:ilvl w:val="0"/>
          <w:numId w:val="7"/>
        </w:numPr>
        <w:spacing w:after="25"/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sz w:val="20"/>
          <w:szCs w:val="20"/>
        </w:rPr>
        <w:t xml:space="preserve">kábel je určený na prenos dát v počítačových sieťach, </w:t>
      </w:r>
    </w:p>
    <w:p w:rsidR="008A0F90" w:rsidRDefault="008A0F90" w:rsidP="008A0F90">
      <w:pPr>
        <w:pStyle w:val="Default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sz w:val="20"/>
          <w:szCs w:val="20"/>
        </w:rPr>
        <w:t xml:space="preserve">kábel je zakončený </w:t>
      </w:r>
      <w:r w:rsidRPr="008A0F90">
        <w:rPr>
          <w:rFonts w:ascii="Times New Roman" w:hAnsi="Times New Roman" w:cs="Times New Roman"/>
          <w:b/>
          <w:bCs/>
          <w:sz w:val="20"/>
          <w:szCs w:val="20"/>
        </w:rPr>
        <w:t>konektorom RJ - 45</w:t>
      </w:r>
      <w:r w:rsidRPr="008A0F90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A0F90" w:rsidRDefault="008A0F90" w:rsidP="008A0F90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8A0F90" w:rsidRDefault="008A0F90" w:rsidP="008A0F90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Výhody skrútenia: </w:t>
      </w:r>
    </w:p>
    <w:p w:rsidR="008A0F90" w:rsidRPr="008A0F90" w:rsidRDefault="008A0F90" w:rsidP="008A0F90">
      <w:pPr>
        <w:pStyle w:val="Default"/>
        <w:numPr>
          <w:ilvl w:val="0"/>
          <w:numId w:val="7"/>
        </w:numPr>
        <w:spacing w:after="24"/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sz w:val="20"/>
          <w:szCs w:val="20"/>
        </w:rPr>
        <w:t xml:space="preserve">skrútenie umožňuje redukovať vzájomné </w:t>
      </w:r>
      <w:proofErr w:type="spellStart"/>
      <w:r w:rsidRPr="008A0F90">
        <w:rPr>
          <w:rFonts w:ascii="Times New Roman" w:hAnsi="Times New Roman" w:cs="Times New Roman"/>
          <w:b/>
          <w:bCs/>
          <w:sz w:val="20"/>
          <w:szCs w:val="20"/>
        </w:rPr>
        <w:t>presluchy</w:t>
      </w:r>
      <w:proofErr w:type="spellEnd"/>
      <w:r w:rsidRPr="008A0F90">
        <w:rPr>
          <w:rFonts w:ascii="Times New Roman" w:hAnsi="Times New Roman" w:cs="Times New Roman"/>
          <w:b/>
          <w:bCs/>
          <w:sz w:val="20"/>
          <w:szCs w:val="20"/>
        </w:rPr>
        <w:t xml:space="preserve"> a šumy </w:t>
      </w:r>
      <w:r w:rsidRPr="008A0F90">
        <w:rPr>
          <w:rFonts w:ascii="Times New Roman" w:hAnsi="Times New Roman" w:cs="Times New Roman"/>
          <w:sz w:val="20"/>
          <w:szCs w:val="20"/>
        </w:rPr>
        <w:t>z vonkajšie</w:t>
      </w:r>
      <w:r>
        <w:rPr>
          <w:rFonts w:ascii="Times New Roman" w:hAnsi="Times New Roman" w:cs="Times New Roman"/>
          <w:sz w:val="20"/>
          <w:szCs w:val="20"/>
        </w:rPr>
        <w:t xml:space="preserve">ho prostredia a </w:t>
      </w:r>
      <w:r w:rsidRPr="008A0F90">
        <w:rPr>
          <w:rFonts w:ascii="Times New Roman" w:hAnsi="Times New Roman" w:cs="Times New Roman"/>
          <w:sz w:val="20"/>
          <w:szCs w:val="20"/>
        </w:rPr>
        <w:t xml:space="preserve"> zároveň </w:t>
      </w:r>
      <w:r w:rsidRPr="008A0F90">
        <w:rPr>
          <w:rFonts w:ascii="Times New Roman" w:hAnsi="Times New Roman" w:cs="Times New Roman"/>
          <w:b/>
          <w:bCs/>
          <w:sz w:val="20"/>
          <w:szCs w:val="20"/>
        </w:rPr>
        <w:t>bráni vyžarovaniu z páru do prostredia</w:t>
      </w:r>
      <w:r w:rsidRPr="008A0F90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A0F90" w:rsidRPr="008A0F90" w:rsidRDefault="008A0F90" w:rsidP="008A0F90">
      <w:pPr>
        <w:pStyle w:val="Default"/>
        <w:numPr>
          <w:ilvl w:val="0"/>
          <w:numId w:val="7"/>
        </w:numPr>
        <w:spacing w:after="24"/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sz w:val="20"/>
          <w:szCs w:val="20"/>
        </w:rPr>
        <w:t xml:space="preserve"> skrútené vodiče majú </w:t>
      </w:r>
      <w:r w:rsidRPr="008A0F90">
        <w:rPr>
          <w:rFonts w:ascii="Times New Roman" w:hAnsi="Times New Roman" w:cs="Times New Roman"/>
          <w:b/>
          <w:bCs/>
          <w:sz w:val="20"/>
          <w:szCs w:val="20"/>
        </w:rPr>
        <w:t xml:space="preserve">zvýšenú odolnosť voči súhlasnému typu rušenia </w:t>
      </w:r>
      <w:r w:rsidRPr="008A0F90">
        <w:rPr>
          <w:rFonts w:ascii="Times New Roman" w:hAnsi="Times New Roman" w:cs="Times New Roman"/>
          <w:sz w:val="20"/>
          <w:szCs w:val="20"/>
        </w:rPr>
        <w:t xml:space="preserve">- napätiu indukovanému do oboch vodičov súčasne, pretože vplyvom opačnej fázy indukované napätia pôsobia proti sebe, </w:t>
      </w:r>
    </w:p>
    <w:p w:rsidR="008A0F90" w:rsidRPr="008A0F90" w:rsidRDefault="008A0F90" w:rsidP="008A0F90">
      <w:pPr>
        <w:pStyle w:val="Default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sz w:val="20"/>
          <w:szCs w:val="20"/>
        </w:rPr>
        <w:t xml:space="preserve">aby sa zabránilo vzájomným </w:t>
      </w:r>
      <w:proofErr w:type="spellStart"/>
      <w:r w:rsidRPr="008A0F90">
        <w:rPr>
          <w:rFonts w:ascii="Times New Roman" w:hAnsi="Times New Roman" w:cs="Times New Roman"/>
          <w:sz w:val="20"/>
          <w:szCs w:val="20"/>
        </w:rPr>
        <w:t>presluchom</w:t>
      </w:r>
      <w:proofErr w:type="spellEnd"/>
      <w:r w:rsidRPr="008A0F90">
        <w:rPr>
          <w:rFonts w:ascii="Times New Roman" w:hAnsi="Times New Roman" w:cs="Times New Roman"/>
          <w:sz w:val="20"/>
          <w:szCs w:val="20"/>
        </w:rPr>
        <w:t xml:space="preserve"> medzi pármi v jednom kábli - káblovom zväzku, </w:t>
      </w:r>
      <w:r w:rsidRPr="008A0F90">
        <w:rPr>
          <w:rFonts w:ascii="Times New Roman" w:hAnsi="Times New Roman" w:cs="Times New Roman"/>
          <w:b/>
          <w:bCs/>
          <w:sz w:val="20"/>
          <w:szCs w:val="20"/>
        </w:rPr>
        <w:t xml:space="preserve">majú jednotlivé páry rôzne skrútenia </w:t>
      </w:r>
      <w:r w:rsidRPr="008A0F90">
        <w:rPr>
          <w:rFonts w:ascii="Times New Roman" w:hAnsi="Times New Roman" w:cs="Times New Roman"/>
          <w:sz w:val="20"/>
          <w:szCs w:val="20"/>
        </w:rPr>
        <w:t xml:space="preserve">(rôzny počet skrútení na jednotku dĺžky). </w:t>
      </w:r>
    </w:p>
    <w:p w:rsidR="008A0F90" w:rsidRPr="008A0F90" w:rsidRDefault="008A0F90" w:rsidP="00CD553C">
      <w:pPr>
        <w:pStyle w:val="Default"/>
        <w:ind w:left="360"/>
        <w:rPr>
          <w:rFonts w:ascii="Times New Roman" w:hAnsi="Times New Roman" w:cs="Times New Roman"/>
          <w:sz w:val="20"/>
          <w:szCs w:val="20"/>
        </w:rPr>
      </w:pPr>
    </w:p>
    <w:p w:rsidR="008A0F90" w:rsidRPr="008A0F90" w:rsidRDefault="008A0F90" w:rsidP="00CD553C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8A0F90">
        <w:rPr>
          <w:rFonts w:ascii="Times New Roman" w:hAnsi="Times New Roman" w:cs="Times New Roman"/>
          <w:b/>
          <w:bCs/>
          <w:sz w:val="20"/>
          <w:szCs w:val="20"/>
        </w:rPr>
        <w:t xml:space="preserve">Výhody použitia krútenej dvojlinky </w:t>
      </w:r>
      <w:r w:rsidRPr="008A0F90">
        <w:rPr>
          <w:rFonts w:ascii="Times New Roman" w:hAnsi="Times New Roman" w:cs="Times New Roman"/>
          <w:sz w:val="20"/>
          <w:szCs w:val="20"/>
        </w:rPr>
        <w:t xml:space="preserve">v počítačových sieťach: </w:t>
      </w:r>
    </w:p>
    <w:p w:rsidR="00923144" w:rsidRPr="00923144" w:rsidRDefault="00923144" w:rsidP="00D360C9">
      <w:pPr>
        <w:pStyle w:val="Default"/>
        <w:numPr>
          <w:ilvl w:val="0"/>
          <w:numId w:val="7"/>
        </w:numPr>
        <w:spacing w:after="27"/>
        <w:rPr>
          <w:rFonts w:ascii="Times New Roman" w:hAnsi="Times New Roman" w:cs="Times New Roman"/>
          <w:sz w:val="20"/>
          <w:szCs w:val="20"/>
        </w:rPr>
      </w:pPr>
      <w:r w:rsidRPr="00923144">
        <w:rPr>
          <w:rFonts w:ascii="Times New Roman" w:hAnsi="Times New Roman" w:cs="Times New Roman"/>
          <w:sz w:val="20"/>
          <w:szCs w:val="20"/>
        </w:rPr>
        <w:t>jednoduché pripojovanie</w:t>
      </w:r>
      <w:r>
        <w:rPr>
          <w:rFonts w:ascii="Times New Roman" w:hAnsi="Times New Roman" w:cs="Times New Roman"/>
          <w:sz w:val="20"/>
          <w:szCs w:val="20"/>
        </w:rPr>
        <w:t xml:space="preserve"> jednotlivých zariadení</w:t>
      </w:r>
    </w:p>
    <w:p w:rsidR="00D360C9" w:rsidRPr="00D360C9" w:rsidRDefault="008A0F90" w:rsidP="00D360C9">
      <w:pPr>
        <w:pStyle w:val="Default"/>
        <w:numPr>
          <w:ilvl w:val="0"/>
          <w:numId w:val="7"/>
        </w:numPr>
        <w:spacing w:after="27"/>
        <w:rPr>
          <w:rFonts w:ascii="Times New Roman" w:hAnsi="Times New Roman" w:cs="Times New Roman"/>
        </w:rPr>
      </w:pPr>
      <w:r w:rsidRPr="00923144">
        <w:rPr>
          <w:rFonts w:ascii="Times New Roman" w:hAnsi="Times New Roman" w:cs="Times New Roman"/>
          <w:sz w:val="20"/>
          <w:szCs w:val="20"/>
        </w:rPr>
        <w:t>jednoduchšia lokalizácia poruchy</w:t>
      </w:r>
      <w:r w:rsidRPr="00D360C9">
        <w:rPr>
          <w:rFonts w:ascii="Times New Roman" w:hAnsi="Times New Roman" w:cs="Times New Roman"/>
          <w:sz w:val="20"/>
          <w:szCs w:val="20"/>
        </w:rPr>
        <w:t xml:space="preserve"> na kabeláži než v sieťach s koaxiálnym káblom, </w:t>
      </w:r>
    </w:p>
    <w:p w:rsidR="00D360C9" w:rsidRPr="00D360C9" w:rsidRDefault="00D360C9" w:rsidP="008A0F90">
      <w:pPr>
        <w:pStyle w:val="Default"/>
        <w:numPr>
          <w:ilvl w:val="0"/>
          <w:numId w:val="7"/>
        </w:numPr>
        <w:spacing w:after="27"/>
        <w:rPr>
          <w:rFonts w:ascii="Times New Roman" w:hAnsi="Times New Roman" w:cs="Times New Roman"/>
          <w:sz w:val="20"/>
          <w:szCs w:val="20"/>
        </w:rPr>
      </w:pPr>
      <w:r w:rsidRPr="00D360C9">
        <w:rPr>
          <w:rFonts w:ascii="Times New Roman" w:hAnsi="Times New Roman" w:cs="Times New Roman"/>
          <w:sz w:val="20"/>
          <w:szCs w:val="20"/>
        </w:rPr>
        <w:t xml:space="preserve">možnosť využiť existujúce telefónne káblové rozvody. </w:t>
      </w:r>
    </w:p>
    <w:p w:rsidR="00ED64DB" w:rsidRPr="00CD553C" w:rsidRDefault="00ED64DB" w:rsidP="00CD553C">
      <w:pPr>
        <w:pStyle w:val="Odsekzoznamu"/>
        <w:numPr>
          <w:ilvl w:val="0"/>
          <w:numId w:val="7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CD553C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praxi je najčastejšie používaný kábel kategórie 5, prípadne 5e </w:t>
      </w:r>
      <w:r w:rsidR="00A230F7">
        <w:rPr>
          <w:rFonts w:ascii="Times New Roman" w:eastAsia="Times New Roman" w:hAnsi="Times New Roman" w:cs="Times New Roman"/>
          <w:sz w:val="20"/>
          <w:szCs w:val="20"/>
          <w:lang w:eastAsia="sk-SK"/>
        </w:rPr>
        <w:t>, kategórie 6</w:t>
      </w:r>
    </w:p>
    <w:p w:rsidR="00ED64DB" w:rsidRPr="00CD553C" w:rsidRDefault="00ED64DB" w:rsidP="00CD553C">
      <w:pPr>
        <w:pStyle w:val="Odsekzoznamu"/>
        <w:numPr>
          <w:ilvl w:val="0"/>
          <w:numId w:val="7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CD553C">
        <w:rPr>
          <w:rFonts w:ascii="Times New Roman" w:eastAsia="Times New Roman" w:hAnsi="Times New Roman" w:cs="Times New Roman"/>
          <w:sz w:val="20"/>
          <w:szCs w:val="20"/>
          <w:lang w:eastAsia="sk-SK"/>
        </w:rPr>
        <w:t>má prenosovú rýchlosť 100 Mb/s.</w:t>
      </w:r>
    </w:p>
    <w:p w:rsidR="00A537EC" w:rsidRPr="00CD553C" w:rsidRDefault="00A230F7" w:rsidP="00CD553C">
      <w:pPr>
        <w:pStyle w:val="Odsekzoznamu"/>
        <w:numPr>
          <w:ilvl w:val="0"/>
          <w:numId w:val="7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243205</wp:posOffset>
            </wp:positionV>
            <wp:extent cx="945515" cy="792480"/>
            <wp:effectExtent l="19050" t="0" r="6985" b="0"/>
            <wp:wrapSquare wrapText="bothSides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4DB" w:rsidRPr="00CD553C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typický pre hviezdicovú </w:t>
      </w:r>
      <w:proofErr w:type="spellStart"/>
      <w:r w:rsidR="00ED64DB" w:rsidRPr="00CD553C">
        <w:rPr>
          <w:rFonts w:ascii="Times New Roman" w:eastAsia="Times New Roman" w:hAnsi="Times New Roman" w:cs="Times New Roman"/>
          <w:sz w:val="20"/>
          <w:szCs w:val="20"/>
          <w:lang w:eastAsia="sk-SK"/>
        </w:rPr>
        <w:t>topológiu</w:t>
      </w:r>
      <w:proofErr w:type="spellEnd"/>
      <w:r w:rsidR="00ED64DB" w:rsidRPr="00CD553C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a je mechanický odolnejší ako </w:t>
      </w:r>
      <w:proofErr w:type="spellStart"/>
      <w:r w:rsidR="00ED64DB" w:rsidRPr="00CD553C">
        <w:rPr>
          <w:rFonts w:ascii="Times New Roman" w:eastAsia="Times New Roman" w:hAnsi="Times New Roman" w:cs="Times New Roman"/>
          <w:sz w:val="20"/>
          <w:szCs w:val="20"/>
          <w:lang w:eastAsia="sk-SK"/>
        </w:rPr>
        <w:t>koáxial</w:t>
      </w:r>
      <w:proofErr w:type="spellEnd"/>
      <w:r w:rsidR="00ED64DB" w:rsidRPr="00CD553C">
        <w:rPr>
          <w:rFonts w:ascii="Times New Roman" w:eastAsia="Times New Roman" w:hAnsi="Times New Roman" w:cs="Times New Roman"/>
          <w:sz w:val="20"/>
          <w:szCs w:val="20"/>
          <w:lang w:eastAsia="sk-SK"/>
        </w:rPr>
        <w:t>.</w:t>
      </w:r>
    </w:p>
    <w:p w:rsidR="00E918C3" w:rsidRPr="00A230F7" w:rsidRDefault="00ED64DB" w:rsidP="00E918C3">
      <w:p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A230F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sk-SK"/>
        </w:rPr>
        <w:t>Podľa typu tienenia sa rozlišujú tieto kategórie:</w:t>
      </w:r>
    </w:p>
    <w:p w:rsidR="00E918C3" w:rsidRPr="00A230F7" w:rsidRDefault="00ED64DB" w:rsidP="00A230F7">
      <w:pPr>
        <w:pStyle w:val="Odsekzoznamu"/>
        <w:numPr>
          <w:ilvl w:val="0"/>
          <w:numId w:val="9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A230F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Netienená krútená dvojlinka UTP (</w:t>
      </w:r>
      <w:proofErr w:type="spellStart"/>
      <w:r w:rsidRPr="00A230F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Unshielded</w:t>
      </w:r>
      <w:proofErr w:type="spellEnd"/>
      <w:r w:rsidRPr="00A230F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 Twist </w:t>
      </w:r>
      <w:proofErr w:type="spellStart"/>
      <w:r w:rsidRPr="00A230F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Pair</w:t>
      </w:r>
      <w:proofErr w:type="spellEnd"/>
      <w:r w:rsidRPr="00A230F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)</w:t>
      </w:r>
      <w:r w:rsidRPr="00A230F7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- jednotlivé páry sú vložené do vonkajšej plastovej izolácie, jednotlivé páry sú skrútené, aby sa zamedzilo </w:t>
      </w:r>
      <w:proofErr w:type="spellStart"/>
      <w:r w:rsidRPr="00A230F7">
        <w:rPr>
          <w:rFonts w:ascii="Times New Roman" w:eastAsia="Times New Roman" w:hAnsi="Times New Roman" w:cs="Times New Roman"/>
          <w:sz w:val="20"/>
          <w:szCs w:val="20"/>
          <w:lang w:eastAsia="sk-SK"/>
        </w:rPr>
        <w:t>presluchom</w:t>
      </w:r>
      <w:proofErr w:type="spellEnd"/>
      <w:r w:rsidRPr="00A230F7">
        <w:rPr>
          <w:rFonts w:ascii="Times New Roman" w:eastAsia="Times New Roman" w:hAnsi="Times New Roman" w:cs="Times New Roman"/>
          <w:sz w:val="20"/>
          <w:szCs w:val="20"/>
          <w:lang w:eastAsia="sk-SK"/>
        </w:rPr>
        <w:t>. Tým, že nie sú tienene, dochádza k väčšej náchylnosti na prichádzajúci šum.</w:t>
      </w:r>
    </w:p>
    <w:p w:rsidR="00A230F7" w:rsidRPr="00A230F7" w:rsidRDefault="00A230F7" w:rsidP="00A230F7">
      <w:pPr>
        <w:pStyle w:val="Default"/>
        <w:ind w:firstLine="360"/>
        <w:rPr>
          <w:rFonts w:ascii="Times New Roman" w:hAnsi="Times New Roman" w:cs="Times New Roman"/>
          <w:sz w:val="20"/>
          <w:szCs w:val="20"/>
        </w:rPr>
      </w:pPr>
      <w:r w:rsidRPr="00A230F7">
        <w:rPr>
          <w:rFonts w:ascii="Times New Roman" w:hAnsi="Times New Roman" w:cs="Times New Roman"/>
          <w:b/>
          <w:bCs/>
          <w:sz w:val="20"/>
          <w:szCs w:val="20"/>
        </w:rPr>
        <w:t>Výhody UTP kábla</w:t>
      </w:r>
      <w:r w:rsidRPr="00A230F7">
        <w:rPr>
          <w:rFonts w:ascii="Times New Roman" w:hAnsi="Times New Roman" w:cs="Times New Roman"/>
          <w:sz w:val="20"/>
          <w:szCs w:val="20"/>
        </w:rPr>
        <w:t xml:space="preserve">: nízka cena, jednoduchá inštalácia,  dlhá životnosť. </w:t>
      </w:r>
    </w:p>
    <w:p w:rsidR="00A230F7" w:rsidRPr="00A230F7" w:rsidRDefault="00A230F7" w:rsidP="00A230F7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A230F7" w:rsidRDefault="00A230F7" w:rsidP="00A230F7">
      <w:pPr>
        <w:pStyle w:val="Default"/>
        <w:ind w:firstLine="360"/>
        <w:rPr>
          <w:rFonts w:ascii="Times New Roman" w:hAnsi="Times New Roman" w:cs="Times New Roman"/>
          <w:sz w:val="20"/>
          <w:szCs w:val="20"/>
        </w:rPr>
      </w:pPr>
      <w:r w:rsidRPr="00A230F7">
        <w:rPr>
          <w:rFonts w:ascii="Times New Roman" w:hAnsi="Times New Roman" w:cs="Times New Roman"/>
          <w:b/>
          <w:bCs/>
          <w:sz w:val="20"/>
          <w:szCs w:val="20"/>
        </w:rPr>
        <w:t>Nevýhody UTP kábla</w:t>
      </w:r>
      <w:r w:rsidRPr="00A230F7">
        <w:rPr>
          <w:rFonts w:ascii="Times New Roman" w:hAnsi="Times New Roman" w:cs="Times New Roman"/>
          <w:sz w:val="20"/>
          <w:szCs w:val="20"/>
        </w:rPr>
        <w:t xml:space="preserve">:  nízka odolnosť voči elektromagnetickým rušeniam,  malé prenosové vzdialenosti. </w:t>
      </w:r>
    </w:p>
    <w:p w:rsidR="00CF7B55" w:rsidRDefault="00CF7B55" w:rsidP="00A230F7">
      <w:pPr>
        <w:pStyle w:val="Default"/>
        <w:ind w:firstLine="360"/>
        <w:rPr>
          <w:rFonts w:ascii="Times New Roman" w:hAnsi="Times New Roman" w:cs="Times New Roman"/>
          <w:sz w:val="20"/>
          <w:szCs w:val="20"/>
        </w:rPr>
      </w:pPr>
    </w:p>
    <w:p w:rsidR="00CF7B55" w:rsidRDefault="00CF7B55" w:rsidP="00CF7B55">
      <w:pPr>
        <w:pStyle w:val="Odsekzoznamu"/>
        <w:numPr>
          <w:ilvl w:val="0"/>
          <w:numId w:val="9"/>
        </w:numPr>
        <w:spacing w:after="0" w:line="240" w:lineRule="auto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proofErr w:type="spellStart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ScTP</w:t>
      </w:r>
      <w:proofErr w:type="spellEnd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 (</w:t>
      </w:r>
      <w:proofErr w:type="spellStart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Screened</w:t>
      </w:r>
      <w:proofErr w:type="spellEnd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 Twist </w:t>
      </w:r>
      <w:proofErr w:type="spellStart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Pair</w:t>
      </w:r>
      <w:proofErr w:type="spellEnd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 / </w:t>
      </w:r>
      <w:proofErr w:type="spellStart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Foil</w:t>
      </w:r>
      <w:proofErr w:type="spellEnd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 Twist </w:t>
      </w:r>
      <w:proofErr w:type="spellStart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Pair</w:t>
      </w:r>
      <w:proofErr w:type="spellEnd"/>
      <w:r w:rsidRPr="00CF7B5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 – FTP – čiastočne tienená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 - </w:t>
      </w:r>
      <w:r w:rsidRPr="00CF7B55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je to UTP obalené v hliníkovej fólii. Môžu byť používané na veľké vzdialenosti bez toho, aby nebol signál zosilňovaný napríklad </w:t>
      </w:r>
      <w:proofErr w:type="spellStart"/>
      <w:r w:rsidRPr="00CF7B55">
        <w:rPr>
          <w:rFonts w:ascii="Times New Roman" w:eastAsia="Times New Roman" w:hAnsi="Times New Roman" w:cs="Times New Roman"/>
          <w:sz w:val="20"/>
          <w:szCs w:val="20"/>
          <w:lang w:eastAsia="sk-SK"/>
        </w:rPr>
        <w:t>HUB-om</w:t>
      </w:r>
      <w:proofErr w:type="spellEnd"/>
      <w:r w:rsidRPr="00CF7B55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, alebo </w:t>
      </w:r>
      <w:proofErr w:type="spellStart"/>
      <w:r w:rsidRPr="00CF7B55">
        <w:rPr>
          <w:rFonts w:ascii="Times New Roman" w:eastAsia="Times New Roman" w:hAnsi="Times New Roman" w:cs="Times New Roman"/>
          <w:sz w:val="20"/>
          <w:szCs w:val="20"/>
          <w:lang w:eastAsia="sk-SK"/>
        </w:rPr>
        <w:t>REPEATER-om</w:t>
      </w:r>
      <w:proofErr w:type="spellEnd"/>
      <w:r w:rsidRPr="00CF7B55">
        <w:rPr>
          <w:rFonts w:ascii="Times New Roman" w:eastAsia="Times New Roman" w:hAnsi="Times New Roman" w:cs="Times New Roman"/>
          <w:sz w:val="20"/>
          <w:szCs w:val="20"/>
          <w:lang w:eastAsia="sk-SK"/>
        </w:rPr>
        <w:t>.</w:t>
      </w: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129540</wp:posOffset>
            </wp:positionV>
            <wp:extent cx="1525905" cy="662940"/>
            <wp:effectExtent l="19050" t="0" r="0" b="0"/>
            <wp:wrapSquare wrapText="bothSides"/>
            <wp:docPr id="9" name="Obrázok 4" descr="Výsledok vyhľadávania obrázkov pre dopyt dvojlinka s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dvojlinka st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B" w:rsidRPr="00923144" w:rsidRDefault="00ED64DB" w:rsidP="00923144">
      <w:pPr>
        <w:pStyle w:val="Odsekzoznamu"/>
        <w:numPr>
          <w:ilvl w:val="0"/>
          <w:numId w:val="9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923144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Tienená krútená dvojlinka STP (</w:t>
      </w:r>
      <w:proofErr w:type="spellStart"/>
      <w:r w:rsidRPr="00923144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Shielded</w:t>
      </w:r>
      <w:proofErr w:type="spellEnd"/>
      <w:r w:rsidRPr="00923144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 Twist </w:t>
      </w:r>
      <w:proofErr w:type="spellStart"/>
      <w:r w:rsidRPr="00923144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Pair</w:t>
      </w:r>
      <w:proofErr w:type="spellEnd"/>
      <w:r w:rsidRPr="00923144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)</w:t>
      </w:r>
      <w:r w:rsidRPr="00923144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- každý pár žíl je samostatne obalený kovovou fóliou (tienenie), a ešte aj všetky 4 páry ďalšou kovovou fóliou a plastovým plášťom na povrchu. Skrútenie a prekríženie pomáha znížiť šum, ktorý vzniká elektromagnetickým rušením (EMI) a rádio frekvenčným rušením (RFI). </w:t>
      </w: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61595</wp:posOffset>
            </wp:positionV>
            <wp:extent cx="3369310" cy="1431925"/>
            <wp:effectExtent l="19050" t="0" r="2540" b="0"/>
            <wp:wrapSquare wrapText="bothSides"/>
            <wp:docPr id="11" name="Obrázok 7" descr="Výsledok vyhľadávania obrázkov pre dopyt ScTP (Screened T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ScTP (Screened TP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Pr="00693CBC" w:rsidRDefault="00CF7B55" w:rsidP="00CF7B55">
      <w:pPr>
        <w:pStyle w:val="Odsekzoznamu"/>
        <w:spacing w:after="0" w:line="240" w:lineRule="auto"/>
        <w:ind w:left="360"/>
        <w:outlineLvl w:val="3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CF7B55" w:rsidRPr="00693CBC" w:rsidRDefault="00CF7B55" w:rsidP="00693CBC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693CBC">
        <w:rPr>
          <w:rFonts w:ascii="Times New Roman" w:hAnsi="Times New Roman" w:cs="Times New Roman"/>
          <w:b/>
          <w:bCs/>
          <w:sz w:val="20"/>
          <w:szCs w:val="20"/>
        </w:rPr>
        <w:t xml:space="preserve">Tienený môže byť : </w:t>
      </w:r>
    </w:p>
    <w:p w:rsidR="00CF7B55" w:rsidRPr="00693CBC" w:rsidRDefault="00CF7B55" w:rsidP="00693CBC">
      <w:pPr>
        <w:pStyle w:val="Default"/>
        <w:numPr>
          <w:ilvl w:val="0"/>
          <w:numId w:val="11"/>
        </w:numPr>
        <w:spacing w:after="24"/>
        <w:rPr>
          <w:rFonts w:ascii="Times New Roman" w:hAnsi="Times New Roman" w:cs="Times New Roman"/>
          <w:sz w:val="20"/>
          <w:szCs w:val="20"/>
        </w:rPr>
      </w:pPr>
      <w:r w:rsidRPr="00693CBC">
        <w:rPr>
          <w:rFonts w:ascii="Times New Roman" w:hAnsi="Times New Roman" w:cs="Times New Roman"/>
          <w:sz w:val="20"/>
          <w:szCs w:val="20"/>
        </w:rPr>
        <w:t xml:space="preserve"> každý pár vo vnútri kábla, </w:t>
      </w:r>
    </w:p>
    <w:p w:rsidR="00CF7B55" w:rsidRPr="00693CBC" w:rsidRDefault="00CF7B55" w:rsidP="00693CBC">
      <w:pPr>
        <w:pStyle w:val="Default"/>
        <w:numPr>
          <w:ilvl w:val="0"/>
          <w:numId w:val="11"/>
        </w:numPr>
        <w:spacing w:after="24"/>
        <w:rPr>
          <w:rFonts w:ascii="Times New Roman" w:hAnsi="Times New Roman" w:cs="Times New Roman"/>
          <w:sz w:val="20"/>
          <w:szCs w:val="20"/>
        </w:rPr>
      </w:pPr>
      <w:r w:rsidRPr="00693CBC">
        <w:rPr>
          <w:rFonts w:ascii="Times New Roman" w:hAnsi="Times New Roman" w:cs="Times New Roman"/>
          <w:sz w:val="20"/>
          <w:szCs w:val="20"/>
        </w:rPr>
        <w:t>iba plášť kábla –</w:t>
      </w:r>
      <w:proofErr w:type="spellStart"/>
      <w:r w:rsidRPr="00693CBC">
        <w:rPr>
          <w:rFonts w:ascii="Times New Roman" w:hAnsi="Times New Roman" w:cs="Times New Roman"/>
          <w:b/>
          <w:bCs/>
          <w:sz w:val="20"/>
          <w:szCs w:val="20"/>
        </w:rPr>
        <w:t>ScTP</w:t>
      </w:r>
      <w:proofErr w:type="spellEnd"/>
      <w:r w:rsidRPr="00693CBC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proofErr w:type="spellStart"/>
      <w:r w:rsidRPr="00693CBC">
        <w:rPr>
          <w:rFonts w:ascii="Times New Roman" w:hAnsi="Times New Roman" w:cs="Times New Roman"/>
          <w:b/>
          <w:bCs/>
          <w:sz w:val="20"/>
          <w:szCs w:val="20"/>
        </w:rPr>
        <w:t>Screened</w:t>
      </w:r>
      <w:proofErr w:type="spellEnd"/>
      <w:r w:rsidRPr="00693CBC">
        <w:rPr>
          <w:rFonts w:ascii="Times New Roman" w:hAnsi="Times New Roman" w:cs="Times New Roman"/>
          <w:b/>
          <w:bCs/>
          <w:sz w:val="20"/>
          <w:szCs w:val="20"/>
        </w:rPr>
        <w:t xml:space="preserve"> TP), </w:t>
      </w:r>
    </w:p>
    <w:p w:rsidR="00CF7B55" w:rsidRPr="00693CBC" w:rsidRDefault="00CF7B55" w:rsidP="00693CBC">
      <w:pPr>
        <w:pStyle w:val="Default"/>
        <w:numPr>
          <w:ilvl w:val="0"/>
          <w:numId w:val="11"/>
        </w:numPr>
        <w:rPr>
          <w:rFonts w:ascii="Times New Roman" w:hAnsi="Times New Roman" w:cs="Times New Roman"/>
          <w:sz w:val="20"/>
          <w:szCs w:val="20"/>
        </w:rPr>
      </w:pPr>
      <w:r w:rsidRPr="00693CBC">
        <w:rPr>
          <w:rFonts w:ascii="Times New Roman" w:hAnsi="Times New Roman" w:cs="Times New Roman"/>
          <w:sz w:val="20"/>
          <w:szCs w:val="20"/>
        </w:rPr>
        <w:t>každý pár vo vnútri kábla a zároveň všetky páry spolu</w:t>
      </w:r>
      <w:r w:rsidRPr="00693CBC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p w:rsidR="00CF7B55" w:rsidRPr="00620FE3" w:rsidRDefault="00CF7B55" w:rsidP="00620FE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620FE3">
        <w:rPr>
          <w:rFonts w:ascii="Times New Roman" w:hAnsi="Times New Roman" w:cs="Times New Roman"/>
          <w:b/>
          <w:bCs/>
          <w:sz w:val="20"/>
          <w:szCs w:val="20"/>
        </w:rPr>
        <w:t xml:space="preserve">Výhody STP kábla: </w:t>
      </w:r>
      <w:r w:rsidRPr="00620FE3">
        <w:rPr>
          <w:rFonts w:ascii="Times New Roman" w:hAnsi="Times New Roman" w:cs="Times New Roman"/>
          <w:sz w:val="20"/>
          <w:szCs w:val="20"/>
        </w:rPr>
        <w:t xml:space="preserve"> vyššia odolnosť voči rušeniu ako u UTP kábla,  dlhá životnosť. </w:t>
      </w:r>
    </w:p>
    <w:p w:rsidR="00CF7B55" w:rsidRDefault="00CF7B55" w:rsidP="00620FE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620FE3">
        <w:rPr>
          <w:rFonts w:ascii="Times New Roman" w:hAnsi="Times New Roman" w:cs="Times New Roman"/>
          <w:b/>
          <w:bCs/>
          <w:sz w:val="20"/>
          <w:szCs w:val="20"/>
        </w:rPr>
        <w:lastRenderedPageBreak/>
        <w:t>Nevýhody STP kábla</w:t>
      </w:r>
      <w:r w:rsidRPr="00620FE3">
        <w:rPr>
          <w:rFonts w:ascii="Times New Roman" w:hAnsi="Times New Roman" w:cs="Times New Roman"/>
          <w:sz w:val="20"/>
          <w:szCs w:val="20"/>
        </w:rPr>
        <w:t xml:space="preserve">:  vyššia cena ako u UTP kábla,  náročnejšia inštalácia,  malé prenosové vzdialenosti,  nutné uzemnenie. </w:t>
      </w:r>
    </w:p>
    <w:p w:rsidR="00620FE3" w:rsidRPr="00620FE3" w:rsidRDefault="00620FE3" w:rsidP="00620FE3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CF7B55" w:rsidRDefault="00CF7B55" w:rsidP="00620FE3">
      <w:pPr>
        <w:pStyle w:val="Default"/>
        <w:rPr>
          <w:rFonts w:ascii="Times New Roman" w:hAnsi="Times New Roman" w:cs="Times New Roman"/>
          <w:b/>
          <w:bCs/>
          <w:sz w:val="20"/>
          <w:szCs w:val="20"/>
        </w:rPr>
      </w:pPr>
      <w:r w:rsidRPr="00620FE3">
        <w:rPr>
          <w:rFonts w:ascii="Times New Roman" w:hAnsi="Times New Roman" w:cs="Times New Roman"/>
          <w:b/>
          <w:bCs/>
          <w:sz w:val="20"/>
          <w:szCs w:val="20"/>
        </w:rPr>
        <w:t>Význam značiek:</w:t>
      </w:r>
    </w:p>
    <w:p w:rsidR="00620FE3" w:rsidRDefault="00620FE3" w:rsidP="00620FE3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CF7B55" w:rsidRPr="00620FE3">
        <w:rPr>
          <w:rFonts w:ascii="Times New Roman" w:hAnsi="Times New Roman" w:cs="Times New Roman"/>
          <w:b/>
          <w:bCs/>
          <w:sz w:val="20"/>
          <w:szCs w:val="20"/>
        </w:rPr>
        <w:t xml:space="preserve">U </w:t>
      </w:r>
      <w:r w:rsidR="00CF7B55" w:rsidRPr="00620FE3">
        <w:rPr>
          <w:rFonts w:ascii="Times New Roman" w:hAnsi="Times New Roman" w:cs="Times New Roman"/>
          <w:sz w:val="20"/>
          <w:szCs w:val="20"/>
        </w:rPr>
        <w:t>– bez tienenia (</w:t>
      </w:r>
      <w:proofErr w:type="spellStart"/>
      <w:r w:rsidR="00CF7B55" w:rsidRPr="00620FE3">
        <w:rPr>
          <w:rFonts w:ascii="Times New Roman" w:hAnsi="Times New Roman" w:cs="Times New Roman"/>
          <w:sz w:val="20"/>
          <w:szCs w:val="20"/>
        </w:rPr>
        <w:t>Unscreened</w:t>
      </w:r>
      <w:proofErr w:type="spellEnd"/>
      <w:r w:rsidR="00CF7B55" w:rsidRPr="00620FE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CF7B55" w:rsidRPr="00620FE3">
        <w:rPr>
          <w:rFonts w:ascii="Times New Roman" w:hAnsi="Times New Roman" w:cs="Times New Roman"/>
          <w:sz w:val="20"/>
          <w:szCs w:val="20"/>
        </w:rPr>
        <w:t>Unshielded</w:t>
      </w:r>
      <w:proofErr w:type="spellEnd"/>
      <w:r w:rsidR="00CF7B55" w:rsidRPr="00620FE3">
        <w:rPr>
          <w:rFonts w:ascii="Times New Roman" w:hAnsi="Times New Roman" w:cs="Times New Roman"/>
          <w:sz w:val="20"/>
          <w:szCs w:val="20"/>
        </w:rPr>
        <w:t>)</w:t>
      </w:r>
    </w:p>
    <w:p w:rsidR="00620FE3" w:rsidRDefault="00CF7B55" w:rsidP="00620FE3">
      <w:pPr>
        <w:pStyle w:val="Default"/>
        <w:ind w:firstLine="708"/>
        <w:rPr>
          <w:rFonts w:ascii="Times New Roman" w:hAnsi="Times New Roman" w:cs="Times New Roman"/>
          <w:sz w:val="20"/>
          <w:szCs w:val="20"/>
        </w:rPr>
      </w:pPr>
      <w:r w:rsidRPr="00620FE3">
        <w:rPr>
          <w:rFonts w:ascii="Times New Roman" w:hAnsi="Times New Roman" w:cs="Times New Roman"/>
          <w:b/>
          <w:bCs/>
          <w:sz w:val="20"/>
          <w:szCs w:val="20"/>
        </w:rPr>
        <w:t xml:space="preserve">F </w:t>
      </w:r>
      <w:r w:rsidRPr="00620FE3">
        <w:rPr>
          <w:rFonts w:ascii="Times New Roman" w:hAnsi="Times New Roman" w:cs="Times New Roman"/>
          <w:sz w:val="20"/>
          <w:szCs w:val="20"/>
        </w:rPr>
        <w:t>– tienenie fóliou (</w:t>
      </w:r>
      <w:proofErr w:type="spellStart"/>
      <w:r w:rsidRPr="00620FE3">
        <w:rPr>
          <w:rFonts w:ascii="Times New Roman" w:hAnsi="Times New Roman" w:cs="Times New Roman"/>
          <w:sz w:val="20"/>
          <w:szCs w:val="20"/>
        </w:rPr>
        <w:t>Foiled</w:t>
      </w:r>
      <w:proofErr w:type="spellEnd"/>
      <w:r w:rsidRPr="00620FE3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CF7B55" w:rsidRPr="00620FE3" w:rsidRDefault="00CF7B55" w:rsidP="00620FE3">
      <w:pPr>
        <w:pStyle w:val="Default"/>
        <w:ind w:firstLine="708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620FE3">
        <w:rPr>
          <w:rFonts w:ascii="Times New Roman" w:hAnsi="Times New Roman" w:cs="Times New Roman"/>
          <w:b/>
          <w:bCs/>
          <w:sz w:val="20"/>
          <w:szCs w:val="20"/>
        </w:rPr>
        <w:t xml:space="preserve">S </w:t>
      </w:r>
      <w:r w:rsidRPr="00620FE3">
        <w:rPr>
          <w:rFonts w:ascii="Times New Roman" w:hAnsi="Times New Roman" w:cs="Times New Roman"/>
          <w:sz w:val="20"/>
          <w:szCs w:val="20"/>
        </w:rPr>
        <w:t>– tienenie opletením (</w:t>
      </w:r>
      <w:proofErr w:type="spellStart"/>
      <w:r w:rsidRPr="00620FE3">
        <w:rPr>
          <w:rFonts w:ascii="Times New Roman" w:hAnsi="Times New Roman" w:cs="Times New Roman"/>
          <w:sz w:val="20"/>
          <w:szCs w:val="20"/>
        </w:rPr>
        <w:t>Shielded</w:t>
      </w:r>
      <w:proofErr w:type="spellEnd"/>
      <w:r w:rsidRPr="00620FE3">
        <w:rPr>
          <w:rFonts w:ascii="Times New Roman" w:hAnsi="Times New Roman" w:cs="Times New Roman"/>
          <w:sz w:val="20"/>
          <w:szCs w:val="20"/>
        </w:rPr>
        <w:t>)</w:t>
      </w:r>
    </w:p>
    <w:p w:rsidR="00ED64DB" w:rsidRPr="005F0CD7" w:rsidRDefault="00ED64DB" w:rsidP="00ED64DB">
      <w:pPr>
        <w:spacing w:before="312" w:after="0" w:line="312" w:lineRule="atLeast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sk-SK"/>
        </w:rPr>
      </w:pPr>
      <w:r w:rsidRPr="005F0CD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sk-SK"/>
        </w:rPr>
        <w:t>Krútené dvojlinky sa delia podľa celistvosti vnútorných žíl na:</w:t>
      </w:r>
    </w:p>
    <w:p w:rsidR="005F0CD7" w:rsidRDefault="00ED64DB" w:rsidP="00571897">
      <w:p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proofErr w:type="spellStart"/>
      <w:r w:rsidRPr="005F0CD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Solid</w:t>
      </w:r>
      <w:proofErr w:type="spellEnd"/>
      <w:r w:rsidRPr="005F0CD7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obsahuje 8 žíl, z ktorých každá pozostáva z jedného pomerne neohybného medeného vodiča. Sú vhodné na spojenia, s ktorými sa často nepracuje, napr. medzi zásuvkou a </w:t>
      </w:r>
      <w:proofErr w:type="spellStart"/>
      <w:r w:rsidRPr="005F0CD7">
        <w:rPr>
          <w:rFonts w:ascii="Times New Roman" w:eastAsia="Times New Roman" w:hAnsi="Times New Roman" w:cs="Times New Roman"/>
          <w:sz w:val="20"/>
          <w:szCs w:val="20"/>
          <w:lang w:eastAsia="sk-SK"/>
        </w:rPr>
        <w:t>patch</w:t>
      </w:r>
      <w:proofErr w:type="spellEnd"/>
      <w:r w:rsidRPr="005F0CD7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panelom.</w:t>
      </w:r>
    </w:p>
    <w:p w:rsidR="00571897" w:rsidRDefault="00ED64DB" w:rsidP="00571897">
      <w:p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proofErr w:type="spellStart"/>
      <w:r w:rsidRPr="005F0CD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Stranded</w:t>
      </w:r>
      <w:proofErr w:type="spellEnd"/>
      <w:r w:rsidRPr="005F0CD7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každá žila je tvorená väčším počtom tenkých medených vlasov. Sú ľahko ohybné, ale ideálne pre spojenia, s ktorými sa častejšie manipuluje, napr. medzi počítačom a zásuvkou. Signál v medených kábloch je reprezentovaný dvoma úrovňami napätia. Predstavuje ho postupnosť núl a jednotiek, ktorú musí vedieť rozpoznať každé zariadenie v sieti. Pri jednom prenose si v danom momente musí zariadenie pamätať veľké množstvo signálov.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841"/>
        <w:gridCol w:w="2841"/>
        <w:gridCol w:w="2841"/>
      </w:tblGrid>
      <w:tr w:rsidR="004A2D0A" w:rsidTr="004A2D0A">
        <w:trPr>
          <w:trHeight w:val="93"/>
        </w:trPr>
        <w:tc>
          <w:tcPr>
            <w:tcW w:w="2841" w:type="dxa"/>
            <w:tcBorders>
              <w:bottom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označenie 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staršie označenie 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popis tienenia </w:t>
            </w:r>
          </w:p>
        </w:tc>
      </w:tr>
      <w:tr w:rsidR="004A2D0A" w:rsidTr="004A2D0A">
        <w:trPr>
          <w:trHeight w:val="94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U/UTP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UTP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kábel bez dodatočného tienenia </w:t>
            </w:r>
          </w:p>
        </w:tc>
      </w:tr>
      <w:tr w:rsidR="004A2D0A" w:rsidTr="004A2D0A">
        <w:trPr>
          <w:trHeight w:val="94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F/UTP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FTP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kábel tienený fóliou – všetky páry naraz </w:t>
            </w:r>
          </w:p>
        </w:tc>
      </w:tr>
      <w:tr w:rsidR="004A2D0A" w:rsidTr="004A2D0A">
        <w:trPr>
          <w:trHeight w:val="94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SF/UTP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S-FTP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kábel tienený opletením a fóliou, všetky páry naraz </w:t>
            </w:r>
          </w:p>
        </w:tc>
      </w:tr>
      <w:tr w:rsidR="004A2D0A" w:rsidTr="004A2D0A">
        <w:trPr>
          <w:trHeight w:val="94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U/FTP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STP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kábel po pároch tienený fóliou </w:t>
            </w:r>
          </w:p>
        </w:tc>
      </w:tr>
      <w:tr w:rsidR="004A2D0A" w:rsidTr="004A2D0A">
        <w:trPr>
          <w:trHeight w:val="94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F/FTP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F-FTP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kábel po pároch tienený fóliou + spoločné tienenie fóliou </w:t>
            </w:r>
          </w:p>
        </w:tc>
      </w:tr>
      <w:tr w:rsidR="004A2D0A" w:rsidTr="004A2D0A">
        <w:trPr>
          <w:trHeight w:val="94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S/FTP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S-FTP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kábel po pároch tienený fóliou + spoločné tienenie opletením </w:t>
            </w:r>
          </w:p>
        </w:tc>
      </w:tr>
      <w:tr w:rsidR="004A2D0A" w:rsidTr="004A2D0A">
        <w:trPr>
          <w:trHeight w:val="94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S/STP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S-STP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A" w:rsidRPr="004A2D0A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A2D0A">
              <w:rPr>
                <w:rFonts w:ascii="Times New Roman" w:hAnsi="Times New Roman" w:cs="Times New Roman"/>
                <w:sz w:val="20"/>
                <w:szCs w:val="20"/>
              </w:rPr>
              <w:t xml:space="preserve">kábel po pároch tienený opletením + spoločné tienenie opletením </w:t>
            </w:r>
          </w:p>
        </w:tc>
      </w:tr>
    </w:tbl>
    <w:p w:rsidR="004A2D0A" w:rsidRPr="007F3520" w:rsidRDefault="007F3520" w:rsidP="00571897">
      <w:p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7F3520">
        <w:rPr>
          <w:rFonts w:ascii="Times New Roman" w:hAnsi="Times New Roman" w:cs="Times New Roman"/>
          <w:b/>
          <w:bCs/>
          <w:sz w:val="20"/>
          <w:szCs w:val="20"/>
        </w:rPr>
        <w:t>Kategórie UTP káblov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8505"/>
      </w:tblGrid>
      <w:tr w:rsidR="004A2D0A" w:rsidRPr="007F3520" w:rsidTr="007F3520">
        <w:trPr>
          <w:trHeight w:val="93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Kategória</w:t>
            </w:r>
          </w:p>
        </w:tc>
        <w:tc>
          <w:tcPr>
            <w:tcW w:w="8505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Parametre</w:t>
            </w:r>
          </w:p>
        </w:tc>
      </w:tr>
      <w:tr w:rsidR="004A2D0A" w:rsidRPr="007F3520" w:rsidTr="007F3520">
        <w:trPr>
          <w:trHeight w:val="93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Nepoužíva sa pre </w:t>
            </w:r>
            <w:proofErr w:type="spellStart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Ethernet</w:t>
            </w:r>
            <w:proofErr w:type="spellEnd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, iba pre telefónne rozvody </w:t>
            </w:r>
          </w:p>
        </w:tc>
      </w:tr>
      <w:tr w:rsidR="004A2D0A" w:rsidRPr="007F3520" w:rsidTr="007F3520">
        <w:trPr>
          <w:trHeight w:val="93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Nepoužíva sa pre </w:t>
            </w:r>
            <w:proofErr w:type="spellStart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Ethernet</w:t>
            </w:r>
            <w:proofErr w:type="spellEnd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, iba pre telefónne rozvody </w:t>
            </w:r>
          </w:p>
        </w:tc>
      </w:tr>
      <w:tr w:rsidR="004A2D0A" w:rsidRPr="007F3520" w:rsidTr="007F3520">
        <w:trPr>
          <w:trHeight w:val="358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Netienený kábel s impedanciou 100Ω, a elektrickými charakteristikami podporujúcimi prenos pri frekvenciách do 16 MHz. Kábel je definovaný v norme TIA/EIA 568-A, a je použiteľný pre </w:t>
            </w:r>
            <w:proofErr w:type="spellStart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Ethernet</w:t>
            </w:r>
            <w:proofErr w:type="spellEnd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 10Base-T, 100Base-T4 a 100Base-T2</w:t>
            </w:r>
          </w:p>
        </w:tc>
      </w:tr>
      <w:tr w:rsidR="004A2D0A" w:rsidRPr="007F3520" w:rsidTr="007F3520">
        <w:trPr>
          <w:trHeight w:val="358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Netienený kábel s impedanciou 100Ω, a elektrickými charakteristikami podporujúcimi prenos pri frekvenciách do 20 MHz. Je definovaný v TIA/EIA 568-A, a je použiteľný pre </w:t>
            </w:r>
            <w:proofErr w:type="spellStart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Ethernet</w:t>
            </w:r>
            <w:proofErr w:type="spellEnd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 10Base-T, 100Base-T4, a 100Base-T2. </w:t>
            </w:r>
          </w:p>
        </w:tc>
      </w:tr>
      <w:tr w:rsidR="004A2D0A" w:rsidRPr="007F3520" w:rsidTr="007F3520">
        <w:trPr>
          <w:trHeight w:val="490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Netienený kábel TP s impedanciou 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100Ω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, a elektrickými charakteristikami podporujúcimi prenos pri frekvenciách do 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 MHz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. Je definovaný v TIA/EIA 568-A, a je použiteľný pre </w:t>
            </w:r>
            <w:proofErr w:type="spellStart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Ethernet</w:t>
            </w:r>
            <w:proofErr w:type="spellEnd"/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 10Base-T, 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100Base –T s prenosovou rýchlosťou 100 Mb/s 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, 100Base-T4, 100Base-T2, 100Base-TX, 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konektor RJ-45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A2D0A" w:rsidRPr="007F3520" w:rsidTr="007F3520">
        <w:trPr>
          <w:trHeight w:val="621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5e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Podobne ako </w:t>
            </w:r>
            <w:proofErr w:type="spellStart"/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Cat</w:t>
            </w:r>
            <w:proofErr w:type="spellEnd"/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 xml:space="preserve"> 5</w:t>
            </w: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, používa netienený TP s impedanciou </w:t>
            </w: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 xml:space="preserve">100Ω </w:t>
            </w: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a elektrickými charakteristikami podporujúcimi prenos pri frekvenciách do </w:t>
            </w: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 xml:space="preserve">125 </w:t>
            </w: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MHz. Cieľom bolo využitie tohto typu kábla pre siete typu </w:t>
            </w: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 xml:space="preserve">1000Base-T s prenosovou rýchlosťou 1000 Mb/s. </w:t>
            </w: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Samozrejme sú podporované 10Base-T, 100Base-T4, 100Base-T2, a 100BaseTX, </w:t>
            </w: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konektor RJ-45</w:t>
            </w: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. </w:t>
            </w:r>
          </w:p>
        </w:tc>
      </w:tr>
      <w:tr w:rsidR="004A2D0A" w:rsidRPr="007F3520" w:rsidTr="007F3520">
        <w:trPr>
          <w:trHeight w:val="225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Je štandardom pre podporu prenosu pri frekvenciách do </w:t>
            </w: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 xml:space="preserve">250 MHz </w:t>
            </w: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cez </w:t>
            </w: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 xml:space="preserve">100Ω </w:t>
            </w:r>
            <w:r w:rsidRPr="007F3520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TP kábel, je použiteľný pre Ethernet</w:t>
            </w:r>
            <w:r w:rsidRPr="007F3520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 xml:space="preserve">1000Base-TX s prenosovou rýchlosťou 1000 Mb/s, konektor RJ-45. </w:t>
            </w:r>
          </w:p>
        </w:tc>
      </w:tr>
      <w:tr w:rsidR="004A2D0A" w:rsidRPr="007F3520" w:rsidTr="007F3520">
        <w:trPr>
          <w:trHeight w:val="225"/>
        </w:trPr>
        <w:tc>
          <w:tcPr>
            <w:tcW w:w="1242" w:type="dxa"/>
          </w:tcPr>
          <w:p w:rsidR="004A2D0A" w:rsidRPr="007F3520" w:rsidRDefault="004A2D0A" w:rsidP="007F352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05" w:type="dxa"/>
          </w:tcPr>
          <w:p w:rsidR="004A2D0A" w:rsidRPr="007F3520" w:rsidRDefault="004A2D0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Je štandardom pre podporu prenosu pri frekvenciách do 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600 MHz 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cez 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100Ω 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TP kábel, 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 prenosovou rýchlosťou 1000 Mb/s, konektor GC45, TERA. 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>je použiteľný pre Ethernet</w:t>
            </w:r>
            <w:r w:rsidRPr="007F35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1000Base-TX2</w:t>
            </w:r>
            <w:r w:rsidRPr="007F35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</w:tbl>
    <w:p w:rsidR="00A537EC" w:rsidRPr="007E677A" w:rsidRDefault="00ED64DB" w:rsidP="00A537EC">
      <w:pPr>
        <w:spacing w:before="206" w:after="312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E67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lastRenderedPageBreak/>
        <w:t>OPTICKÉ:</w:t>
      </w:r>
      <w:r w:rsidR="007E677A" w:rsidRPr="007E67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(prenáša svetelné impulzy)</w:t>
      </w:r>
    </w:p>
    <w:p w:rsidR="007E677A" w:rsidRPr="007E677A" w:rsidRDefault="007E677A" w:rsidP="007E677A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Optický kábel </w:t>
      </w:r>
      <w:r w:rsidRPr="007E677A">
        <w:rPr>
          <w:rFonts w:ascii="Helvetica" w:eastAsia="Times New Roman" w:hAnsi="Helvetica" w:cs="Helvetica"/>
          <w:color w:val="auto"/>
          <w:sz w:val="17"/>
          <w:szCs w:val="17"/>
          <w:lang w:eastAsia="sk-SK"/>
        </w:rPr>
        <w:t>(</w:t>
      </w:r>
      <w:proofErr w:type="spellStart"/>
      <w:r w:rsidRPr="007E677A">
        <w:rPr>
          <w:rFonts w:ascii="Helvetica" w:eastAsia="Times New Roman" w:hAnsi="Helvetica" w:cs="Helvetica"/>
          <w:color w:val="auto"/>
          <w:sz w:val="17"/>
          <w:szCs w:val="17"/>
          <w:lang w:eastAsia="sk-SK"/>
        </w:rPr>
        <w:t>fiberopticalcable</w:t>
      </w:r>
      <w:proofErr w:type="spellEnd"/>
      <w:r w:rsidRPr="007E677A">
        <w:rPr>
          <w:rFonts w:ascii="Helvetica" w:eastAsia="Times New Roman" w:hAnsi="Helvetica" w:cs="Helvetica"/>
          <w:color w:val="auto"/>
          <w:sz w:val="17"/>
          <w:szCs w:val="17"/>
          <w:lang w:eastAsia="sk-SK"/>
        </w:rPr>
        <w:t>)</w:t>
      </w:r>
    </w:p>
    <w:p w:rsidR="007E677A" w:rsidRPr="007E677A" w:rsidRDefault="007E677A" w:rsidP="007E677A">
      <w:pPr>
        <w:pStyle w:val="Default"/>
        <w:numPr>
          <w:ilvl w:val="0"/>
          <w:numId w:val="12"/>
        </w:numPr>
        <w:spacing w:after="28"/>
        <w:rPr>
          <w:rFonts w:ascii="Times New Roman" w:hAnsi="Times New Roman" w:cs="Times New Roman"/>
          <w:color w:val="auto"/>
          <w:sz w:val="20"/>
          <w:szCs w:val="20"/>
        </w:rPr>
      </w:pPr>
      <w:r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prenáša informáciu vo forme svetelného signálu, ktorý sa šíri skleneným vláknom so </w:t>
      </w:r>
      <w:r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špeciálnymi optickými vlastnosťami, </w:t>
      </w:r>
    </w:p>
    <w:p w:rsidR="007E677A" w:rsidRDefault="007E677A" w:rsidP="007E677A">
      <w:pPr>
        <w:pStyle w:val="Default"/>
        <w:numPr>
          <w:ilvl w:val="0"/>
          <w:numId w:val="12"/>
        </w:numPr>
        <w:spacing w:after="28"/>
        <w:rPr>
          <w:rFonts w:ascii="Times New Roman" w:hAnsi="Times New Roman" w:cs="Times New Roman"/>
          <w:color w:val="auto"/>
          <w:sz w:val="20"/>
          <w:szCs w:val="20"/>
        </w:rPr>
      </w:pPr>
      <w:r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obsahuje </w:t>
      </w:r>
      <w:r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>niekoľko párov optických vlákien</w:t>
      </w:r>
      <w:r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, minimálne dva - </w:t>
      </w:r>
      <w:r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>príjem a vysielanie dát</w:t>
      </w:r>
      <w:r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</w:p>
    <w:p w:rsidR="00782C13" w:rsidRPr="00782C13" w:rsidRDefault="00782C13" w:rsidP="007E677A">
      <w:pPr>
        <w:pStyle w:val="Default"/>
        <w:numPr>
          <w:ilvl w:val="0"/>
          <w:numId w:val="12"/>
        </w:numPr>
        <w:spacing w:after="28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sk-SK"/>
        </w:rPr>
        <w:t>p</w:t>
      </w:r>
      <w:r w:rsidRPr="00782C13">
        <w:rPr>
          <w:rFonts w:ascii="Times New Roman" w:eastAsia="Times New Roman" w:hAnsi="Times New Roman" w:cs="Times New Roman"/>
          <w:color w:val="auto"/>
          <w:sz w:val="20"/>
          <w:szCs w:val="20"/>
          <w:lang w:eastAsia="sk-SK"/>
        </w:rPr>
        <w:t>ozostáva z jadra, ktoré tvorí extrémne čisté sklo s vysokým indexom lomu svetla. Ak sa však obalí vhodnými materiálmi s nízkym indexom lomu, vznikne tak takzvaná svetelná rúra</w:t>
      </w:r>
    </w:p>
    <w:p w:rsidR="007E677A" w:rsidRPr="007E677A" w:rsidRDefault="00872E57" w:rsidP="007E677A">
      <w:pPr>
        <w:pStyle w:val="Default"/>
        <w:numPr>
          <w:ilvl w:val="0"/>
          <w:numId w:val="12"/>
        </w:numPr>
        <w:spacing w:after="28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294005</wp:posOffset>
            </wp:positionV>
            <wp:extent cx="2509520" cy="1691005"/>
            <wp:effectExtent l="19050" t="0" r="5080" b="0"/>
            <wp:wrapTight wrapText="bothSides">
              <wp:wrapPolygon edited="0">
                <wp:start x="-164" y="0"/>
                <wp:lineTo x="-164" y="21413"/>
                <wp:lineTo x="21644" y="21413"/>
                <wp:lineTo x="21644" y="0"/>
                <wp:lineTo x="-164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86" t="49213" r="56489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77A"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má páry svetelných vlákien </w:t>
      </w:r>
      <w:r w:rsidR="007E677A"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vložené do vrstvy sekundárnej ochrany - </w:t>
      </w:r>
      <w:r w:rsidR="007E677A"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zabraňuje </w:t>
      </w:r>
      <w:proofErr w:type="spellStart"/>
      <w:r w:rsidR="007E677A" w:rsidRPr="007E677A">
        <w:rPr>
          <w:rFonts w:ascii="Times New Roman" w:hAnsi="Times New Roman" w:cs="Times New Roman"/>
          <w:color w:val="auto"/>
          <w:sz w:val="20"/>
          <w:szCs w:val="20"/>
        </w:rPr>
        <w:t>mikroohybom</w:t>
      </w:r>
      <w:proofErr w:type="spellEnd"/>
      <w:r w:rsidR="007E677A"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 vlákna, ktoré by utlmovali prechod svetelného lúča </w:t>
      </w:r>
    </w:p>
    <w:p w:rsidR="007E677A" w:rsidRPr="007E677A" w:rsidRDefault="007E677A" w:rsidP="007E677A">
      <w:pPr>
        <w:pStyle w:val="Default"/>
        <w:numPr>
          <w:ilvl w:val="0"/>
          <w:numId w:val="12"/>
        </w:numPr>
        <w:spacing w:after="28"/>
        <w:rPr>
          <w:rFonts w:ascii="Times New Roman" w:hAnsi="Times New Roman" w:cs="Times New Roman"/>
          <w:color w:val="auto"/>
          <w:sz w:val="20"/>
          <w:szCs w:val="20"/>
        </w:rPr>
      </w:pPr>
      <w:r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má </w:t>
      </w:r>
      <w:r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>konštrukčnú vrstvu</w:t>
      </w:r>
      <w:r w:rsidRPr="007E677A">
        <w:rPr>
          <w:rFonts w:ascii="Times New Roman" w:hAnsi="Times New Roman" w:cs="Times New Roman"/>
          <w:color w:val="auto"/>
          <w:sz w:val="20"/>
          <w:szCs w:val="20"/>
        </w:rPr>
        <w:t>, ktorá zvyšuje jeho pevnosť</w:t>
      </w:r>
      <w:r w:rsidR="0071189D">
        <w:rPr>
          <w:rFonts w:ascii="Times New Roman" w:hAnsi="Times New Roman" w:cs="Times New Roman"/>
          <w:color w:val="auto"/>
          <w:sz w:val="20"/>
          <w:szCs w:val="20"/>
        </w:rPr>
        <w:t xml:space="preserve"> (</w:t>
      </w:r>
      <w:proofErr w:type="spellStart"/>
      <w:r w:rsidR="0071189D">
        <w:rPr>
          <w:rFonts w:ascii="Times New Roman" w:hAnsi="Times New Roman" w:cs="Times New Roman"/>
          <w:color w:val="auto"/>
          <w:sz w:val="20"/>
          <w:szCs w:val="20"/>
        </w:rPr>
        <w:t>kevralové</w:t>
      </w:r>
      <w:proofErr w:type="spellEnd"/>
      <w:r w:rsidR="0071189D">
        <w:rPr>
          <w:rFonts w:ascii="Times New Roman" w:hAnsi="Times New Roman" w:cs="Times New Roman"/>
          <w:color w:val="auto"/>
          <w:sz w:val="20"/>
          <w:szCs w:val="20"/>
        </w:rPr>
        <w:t xml:space="preserve"> vlákna)</w:t>
      </w:r>
      <w:r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</w:p>
    <w:p w:rsidR="007E677A" w:rsidRPr="00872E57" w:rsidRDefault="007E677A" w:rsidP="007E677A">
      <w:pPr>
        <w:pStyle w:val="Default"/>
        <w:numPr>
          <w:ilvl w:val="0"/>
          <w:numId w:val="12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7E677A">
        <w:rPr>
          <w:rFonts w:ascii="Times New Roman" w:hAnsi="Times New Roman" w:cs="Times New Roman"/>
          <w:color w:val="auto"/>
          <w:sz w:val="20"/>
          <w:szCs w:val="20"/>
        </w:rPr>
        <w:t xml:space="preserve">má </w:t>
      </w:r>
      <w:r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>vonkajší obal z</w:t>
      </w:r>
      <w:r w:rsidR="00782C13">
        <w:rPr>
          <w:rFonts w:ascii="Times New Roman" w:hAnsi="Times New Roman" w:cs="Times New Roman"/>
          <w:b/>
          <w:bCs/>
          <w:color w:val="auto"/>
          <w:sz w:val="20"/>
          <w:szCs w:val="20"/>
        </w:rPr>
        <w:t> </w:t>
      </w:r>
      <w:r w:rsidRPr="007E677A">
        <w:rPr>
          <w:rFonts w:ascii="Times New Roman" w:hAnsi="Times New Roman" w:cs="Times New Roman"/>
          <w:b/>
          <w:bCs/>
          <w:color w:val="auto"/>
          <w:sz w:val="20"/>
          <w:szCs w:val="20"/>
        </w:rPr>
        <w:t>plastu</w:t>
      </w:r>
      <w:r w:rsidR="00782C13">
        <w:rPr>
          <w:rFonts w:ascii="Times New Roman" w:hAnsi="Times New Roman" w:cs="Times New Roman"/>
          <w:bCs/>
          <w:color w:val="auto"/>
          <w:sz w:val="20"/>
          <w:szCs w:val="20"/>
        </w:rPr>
        <w:t>chráni pred vplyvom počasia</w:t>
      </w:r>
    </w:p>
    <w:p w:rsidR="00872E57" w:rsidRPr="007E677A" w:rsidRDefault="00872E57" w:rsidP="00872E57">
      <w:pPr>
        <w:pStyle w:val="Default"/>
        <w:ind w:left="720"/>
        <w:rPr>
          <w:rFonts w:ascii="Times New Roman" w:hAnsi="Times New Roman" w:cs="Times New Roman"/>
          <w:color w:val="auto"/>
          <w:sz w:val="20"/>
          <w:szCs w:val="20"/>
        </w:rPr>
      </w:pPr>
    </w:p>
    <w:p w:rsidR="00872E57" w:rsidRPr="00872E57" w:rsidRDefault="00872E57" w:rsidP="00872E57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872E57">
        <w:rPr>
          <w:rFonts w:ascii="Times New Roman" w:hAnsi="Times New Roman" w:cs="Times New Roman"/>
          <w:b/>
          <w:bCs/>
          <w:sz w:val="20"/>
          <w:szCs w:val="20"/>
        </w:rPr>
        <w:t xml:space="preserve">Výhody optických káblov: </w:t>
      </w:r>
    </w:p>
    <w:p w:rsidR="0062155F" w:rsidRPr="0062155F" w:rsidRDefault="0062155F" w:rsidP="00872E57">
      <w:pPr>
        <w:pStyle w:val="Default"/>
        <w:numPr>
          <w:ilvl w:val="0"/>
          <w:numId w:val="12"/>
        </w:numPr>
        <w:spacing w:after="26"/>
        <w:rPr>
          <w:rFonts w:ascii="Times New Roman" w:hAnsi="Times New Roman" w:cs="Times New Roman"/>
          <w:color w:val="auto"/>
          <w:sz w:val="20"/>
          <w:szCs w:val="20"/>
        </w:rPr>
      </w:pPr>
      <w:r w:rsidRPr="0062155F">
        <w:rPr>
          <w:rFonts w:ascii="Times New Roman" w:eastAsia="Times New Roman" w:hAnsi="Times New Roman" w:cs="Times New Roman"/>
          <w:color w:val="auto"/>
          <w:sz w:val="20"/>
          <w:szCs w:val="20"/>
          <w:lang w:eastAsia="sk-SK"/>
        </w:rPr>
        <w:t>absolútne odolný voči vonkajším elektromagnetickým vplyvom</w:t>
      </w:r>
    </w:p>
    <w:p w:rsidR="00872E57" w:rsidRPr="0062155F" w:rsidRDefault="00872E57" w:rsidP="00872E57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62155F">
        <w:rPr>
          <w:rFonts w:ascii="Times New Roman" w:hAnsi="Times New Roman" w:cs="Times New Roman"/>
          <w:sz w:val="20"/>
          <w:szCs w:val="20"/>
        </w:rPr>
        <w:t xml:space="preserve"> veľká prenosová rýchlosť, </w:t>
      </w:r>
    </w:p>
    <w:p w:rsidR="00872E57" w:rsidRPr="00872E57" w:rsidRDefault="00872E57" w:rsidP="00872E57">
      <w:pPr>
        <w:pStyle w:val="Default"/>
        <w:numPr>
          <w:ilvl w:val="0"/>
          <w:numId w:val="12"/>
        </w:numPr>
        <w:spacing w:after="28"/>
        <w:rPr>
          <w:rFonts w:ascii="Times New Roman" w:hAnsi="Times New Roman" w:cs="Times New Roman"/>
          <w:sz w:val="20"/>
          <w:szCs w:val="20"/>
        </w:rPr>
      </w:pPr>
      <w:r w:rsidRPr="00872E57">
        <w:rPr>
          <w:rFonts w:ascii="Times New Roman" w:hAnsi="Times New Roman" w:cs="Times New Roman"/>
          <w:sz w:val="20"/>
          <w:szCs w:val="20"/>
        </w:rPr>
        <w:t xml:space="preserve">veľká prenosová kapacita, </w:t>
      </w:r>
    </w:p>
    <w:p w:rsidR="00872E57" w:rsidRPr="00872E57" w:rsidRDefault="00872E57" w:rsidP="00872E57">
      <w:pPr>
        <w:pStyle w:val="Default"/>
        <w:numPr>
          <w:ilvl w:val="0"/>
          <w:numId w:val="12"/>
        </w:numPr>
        <w:spacing w:after="28"/>
        <w:rPr>
          <w:rFonts w:ascii="Times New Roman" w:hAnsi="Times New Roman" w:cs="Times New Roman"/>
          <w:sz w:val="20"/>
          <w:szCs w:val="20"/>
        </w:rPr>
      </w:pPr>
      <w:r w:rsidRPr="00872E57">
        <w:rPr>
          <w:rFonts w:ascii="Times New Roman" w:hAnsi="Times New Roman" w:cs="Times New Roman"/>
          <w:sz w:val="20"/>
          <w:szCs w:val="20"/>
        </w:rPr>
        <w:t xml:space="preserve">prenos na veľké vzdialenosti, </w:t>
      </w:r>
    </w:p>
    <w:p w:rsidR="00872E57" w:rsidRDefault="00872E57" w:rsidP="009500F8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872E57">
        <w:rPr>
          <w:rFonts w:ascii="Times New Roman" w:hAnsi="Times New Roman" w:cs="Times New Roman"/>
          <w:sz w:val="20"/>
          <w:szCs w:val="20"/>
        </w:rPr>
        <w:t xml:space="preserve"> bezpečné médium. </w:t>
      </w:r>
    </w:p>
    <w:p w:rsidR="009500F8" w:rsidRPr="00872E57" w:rsidRDefault="009500F8" w:rsidP="009500F8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872E57" w:rsidRPr="00872E57" w:rsidRDefault="00872E57" w:rsidP="009500F8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872E57">
        <w:rPr>
          <w:rFonts w:ascii="Times New Roman" w:hAnsi="Times New Roman" w:cs="Times New Roman"/>
          <w:b/>
          <w:bCs/>
          <w:sz w:val="20"/>
          <w:szCs w:val="20"/>
        </w:rPr>
        <w:t xml:space="preserve">Nevýhody optických káblov: </w:t>
      </w:r>
      <w:r w:rsidRPr="00872E57">
        <w:rPr>
          <w:rFonts w:ascii="Times New Roman" w:hAnsi="Times New Roman" w:cs="Times New Roman"/>
          <w:sz w:val="20"/>
          <w:szCs w:val="20"/>
        </w:rPr>
        <w:t xml:space="preserve"> cena – sú drahé,  drahé vysielače a prijímače,  drahé spájanie káblov. </w:t>
      </w:r>
    </w:p>
    <w:p w:rsidR="00872E57" w:rsidRPr="00872E57" w:rsidRDefault="00872E57" w:rsidP="009500F8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872E57" w:rsidRPr="00872E57" w:rsidRDefault="00782C13" w:rsidP="009500F8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82550</wp:posOffset>
            </wp:positionV>
            <wp:extent cx="2675255" cy="1950085"/>
            <wp:effectExtent l="19050" t="0" r="0" b="0"/>
            <wp:wrapTight wrapText="bothSides">
              <wp:wrapPolygon edited="0">
                <wp:start x="769" y="0"/>
                <wp:lineTo x="461" y="1688"/>
                <wp:lineTo x="769" y="2954"/>
                <wp:lineTo x="1384" y="3376"/>
                <wp:lineTo x="-154" y="5908"/>
                <wp:lineTo x="-154" y="6752"/>
                <wp:lineTo x="2000" y="6752"/>
                <wp:lineTo x="769" y="8651"/>
                <wp:lineTo x="461" y="10128"/>
                <wp:lineTo x="1538" y="13504"/>
                <wp:lineTo x="615" y="16247"/>
                <wp:lineTo x="615" y="17514"/>
                <wp:lineTo x="1384" y="20257"/>
                <wp:lineTo x="1846" y="21312"/>
                <wp:lineTo x="18765" y="21312"/>
                <wp:lineTo x="18765" y="20257"/>
                <wp:lineTo x="19841" y="19835"/>
                <wp:lineTo x="18150" y="17514"/>
                <wp:lineTo x="6152" y="16880"/>
                <wp:lineTo x="18765" y="14348"/>
                <wp:lineTo x="18765" y="13504"/>
                <wp:lineTo x="19841" y="12449"/>
                <wp:lineTo x="18457" y="10550"/>
                <wp:lineTo x="5383" y="10128"/>
                <wp:lineTo x="8152" y="6963"/>
                <wp:lineTo x="8152" y="6752"/>
                <wp:lineTo x="21226" y="5697"/>
                <wp:lineTo x="21533" y="3376"/>
                <wp:lineTo x="20457" y="3376"/>
                <wp:lineTo x="21533" y="3165"/>
                <wp:lineTo x="21533" y="1688"/>
                <wp:lineTo x="4153" y="0"/>
                <wp:lineTo x="769" y="0"/>
              </wp:wrapPolygon>
            </wp:wrapTight>
            <wp:docPr id="16" name="Obrázok 7" descr="Výsledok vyhľadávania obrázkov pre dopyt opticky kabel princ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opticky kabel princi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57" w:rsidRPr="00872E57">
        <w:rPr>
          <w:rFonts w:ascii="Times New Roman" w:hAnsi="Times New Roman" w:cs="Times New Roman"/>
          <w:sz w:val="20"/>
          <w:szCs w:val="20"/>
        </w:rPr>
        <w:t xml:space="preserve">Poznáme dva druhy optických káblov, ktoré sa líšia spôsobom vedenia svetelného lúča vo vlákne: </w:t>
      </w:r>
    </w:p>
    <w:p w:rsidR="00872E57" w:rsidRPr="009500F8" w:rsidRDefault="00872E57" w:rsidP="009500F8">
      <w:pPr>
        <w:pStyle w:val="Default"/>
        <w:spacing w:after="13"/>
        <w:ind w:left="720"/>
        <w:rPr>
          <w:rFonts w:ascii="Times New Roman" w:hAnsi="Times New Roman" w:cs="Times New Roman"/>
          <w:b/>
          <w:sz w:val="20"/>
          <w:szCs w:val="20"/>
        </w:rPr>
      </w:pPr>
      <w:r w:rsidRPr="009500F8">
        <w:rPr>
          <w:rFonts w:ascii="Times New Roman" w:hAnsi="Times New Roman" w:cs="Times New Roman"/>
          <w:b/>
          <w:sz w:val="20"/>
          <w:szCs w:val="20"/>
        </w:rPr>
        <w:t xml:space="preserve">1. </w:t>
      </w:r>
      <w:proofErr w:type="spellStart"/>
      <w:r w:rsidRPr="009500F8">
        <w:rPr>
          <w:rFonts w:ascii="Times New Roman" w:hAnsi="Times New Roman" w:cs="Times New Roman"/>
          <w:b/>
          <w:sz w:val="20"/>
          <w:szCs w:val="20"/>
        </w:rPr>
        <w:t>mnohovidové</w:t>
      </w:r>
      <w:proofErr w:type="spellEnd"/>
    </w:p>
    <w:p w:rsidR="00872E57" w:rsidRPr="009500F8" w:rsidRDefault="00872E57" w:rsidP="009500F8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</w:rPr>
      </w:pPr>
      <w:r w:rsidRPr="009500F8">
        <w:rPr>
          <w:rFonts w:ascii="Times New Roman" w:hAnsi="Times New Roman" w:cs="Times New Roman"/>
          <w:b/>
          <w:sz w:val="20"/>
          <w:szCs w:val="20"/>
        </w:rPr>
        <w:t xml:space="preserve">2. </w:t>
      </w:r>
      <w:proofErr w:type="spellStart"/>
      <w:r w:rsidRPr="009500F8">
        <w:rPr>
          <w:rFonts w:ascii="Times New Roman" w:hAnsi="Times New Roman" w:cs="Times New Roman"/>
          <w:b/>
          <w:sz w:val="20"/>
          <w:szCs w:val="20"/>
        </w:rPr>
        <w:t>jednovidové</w:t>
      </w:r>
      <w:proofErr w:type="spellEnd"/>
    </w:p>
    <w:p w:rsidR="00ED64DB" w:rsidRPr="00F623D8" w:rsidRDefault="00ED64DB" w:rsidP="00ED64DB">
      <w:pPr>
        <w:spacing w:before="312" w:after="0" w:line="312" w:lineRule="atLeast"/>
        <w:outlineLvl w:val="3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 w:rsidRPr="00F623D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Poznáme 2 druhy </w:t>
      </w:r>
      <w:r w:rsidR="00EC004A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normovaných </w:t>
      </w:r>
      <w:r w:rsidRPr="00F623D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koncoviek:</w:t>
      </w:r>
    </w:p>
    <w:p w:rsidR="00ED64DB" w:rsidRPr="00F623D8" w:rsidRDefault="00EC004A" w:rsidP="00F623D8">
      <w:pPr>
        <w:pStyle w:val="Odsekzoznamu"/>
        <w:numPr>
          <w:ilvl w:val="0"/>
          <w:numId w:val="13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kruhový</w:t>
      </w:r>
      <w:r w:rsidR="00ED64DB" w:rsidRPr="00F623D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konektor ST (</w:t>
      </w:r>
      <w:proofErr w:type="spellStart"/>
      <w:r w:rsidR="00ED64DB" w:rsidRPr="00F623D8">
        <w:rPr>
          <w:rFonts w:ascii="Times New Roman" w:eastAsia="Times New Roman" w:hAnsi="Times New Roman" w:cs="Times New Roman"/>
          <w:sz w:val="20"/>
          <w:szCs w:val="20"/>
          <w:lang w:eastAsia="sk-SK"/>
        </w:rPr>
        <w:t>straight</w:t>
      </w:r>
      <w:proofErr w:type="spellEnd"/>
      <w:r w:rsidR="00ED64DB" w:rsidRPr="00F623D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tip).</w:t>
      </w:r>
    </w:p>
    <w:p w:rsidR="00ED64DB" w:rsidRDefault="00ED64DB" w:rsidP="00F623D8">
      <w:pPr>
        <w:pStyle w:val="Odsekzoznamu"/>
        <w:numPr>
          <w:ilvl w:val="0"/>
          <w:numId w:val="13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F623D8">
        <w:rPr>
          <w:rFonts w:ascii="Times New Roman" w:eastAsia="Times New Roman" w:hAnsi="Times New Roman" w:cs="Times New Roman"/>
          <w:sz w:val="20"/>
          <w:szCs w:val="20"/>
          <w:lang w:eastAsia="sk-SK"/>
        </w:rPr>
        <w:t>hranatý konektor SC (</w:t>
      </w:r>
      <w:proofErr w:type="spellStart"/>
      <w:r w:rsidRPr="00F623D8">
        <w:rPr>
          <w:rFonts w:ascii="Times New Roman" w:eastAsia="Times New Roman" w:hAnsi="Times New Roman" w:cs="Times New Roman"/>
          <w:sz w:val="20"/>
          <w:szCs w:val="20"/>
          <w:lang w:eastAsia="sk-SK"/>
        </w:rPr>
        <w:t>subscriberconnector</w:t>
      </w:r>
      <w:proofErr w:type="spellEnd"/>
      <w:r w:rsidRPr="00F623D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).</w:t>
      </w:r>
    </w:p>
    <w:p w:rsidR="007C5785" w:rsidRDefault="007C5785" w:rsidP="007C5785">
      <w:pPr>
        <w:pStyle w:val="Odsekzoznamu"/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7C5785" w:rsidRPr="00F711B7" w:rsidRDefault="007C5785" w:rsidP="00ED64DB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proofErr w:type="spellStart"/>
      <w:r w:rsidRPr="00F711B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</w:t>
      </w:r>
      <w:r w:rsidR="00ED64DB" w:rsidRPr="00F711B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nohovidové</w:t>
      </w:r>
      <w:proofErr w:type="spellEnd"/>
      <w:r w:rsidR="00F711B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optické káble</w:t>
      </w:r>
      <w:r w:rsidRPr="00F711B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7C5785" w:rsidRDefault="007C5785" w:rsidP="007C5785">
      <w:pPr>
        <w:pStyle w:val="Default"/>
        <w:numPr>
          <w:ilvl w:val="0"/>
          <w:numId w:val="14"/>
        </w:numPr>
        <w:spacing w:after="28"/>
        <w:rPr>
          <w:rFonts w:ascii="Times New Roman" w:hAnsi="Times New Roman" w:cs="Times New Roman"/>
          <w:sz w:val="20"/>
          <w:szCs w:val="20"/>
        </w:rPr>
      </w:pPr>
      <w:r w:rsidRPr="007C5785">
        <w:rPr>
          <w:rFonts w:ascii="Times New Roman" w:hAnsi="Times New Roman" w:cs="Times New Roman"/>
          <w:sz w:val="20"/>
          <w:szCs w:val="20"/>
        </w:rPr>
        <w:t xml:space="preserve">Svetelný lúč sa </w:t>
      </w:r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odráža </w:t>
      </w:r>
      <w:r w:rsidRPr="007C5785">
        <w:rPr>
          <w:rFonts w:ascii="Times New Roman" w:hAnsi="Times New Roman" w:cs="Times New Roman"/>
          <w:sz w:val="20"/>
          <w:szCs w:val="20"/>
        </w:rPr>
        <w:t xml:space="preserve">od plášťa vlákna. </w:t>
      </w:r>
    </w:p>
    <w:p w:rsidR="007C5785" w:rsidRPr="007C5785" w:rsidRDefault="007C5785" w:rsidP="007C5785">
      <w:pPr>
        <w:pStyle w:val="Default"/>
        <w:numPr>
          <w:ilvl w:val="0"/>
          <w:numId w:val="14"/>
        </w:numPr>
        <w:spacing w:after="28"/>
        <w:rPr>
          <w:rFonts w:ascii="Times New Roman" w:hAnsi="Times New Roman" w:cs="Times New Roman"/>
          <w:sz w:val="20"/>
          <w:szCs w:val="20"/>
        </w:rPr>
      </w:pPr>
      <w:r w:rsidRPr="007C5785">
        <w:rPr>
          <w:rFonts w:ascii="Times New Roman" w:hAnsi="Times New Roman" w:cs="Times New Roman"/>
          <w:sz w:val="20"/>
          <w:szCs w:val="20"/>
        </w:rPr>
        <w:t xml:space="preserve">Počas prenosu sa pôvodný svetelný lúč rozloží na viac svetelných častí – </w:t>
      </w:r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vidy. </w:t>
      </w:r>
    </w:p>
    <w:p w:rsidR="007C5785" w:rsidRPr="007C5785" w:rsidRDefault="007C5785" w:rsidP="007C5785">
      <w:pPr>
        <w:pStyle w:val="Default"/>
        <w:numPr>
          <w:ilvl w:val="0"/>
          <w:numId w:val="14"/>
        </w:numPr>
        <w:spacing w:after="28"/>
        <w:rPr>
          <w:rFonts w:ascii="Times New Roman" w:hAnsi="Times New Roman" w:cs="Times New Roman"/>
          <w:sz w:val="20"/>
          <w:szCs w:val="20"/>
        </w:rPr>
      </w:pPr>
      <w:r w:rsidRPr="007C5785">
        <w:rPr>
          <w:rFonts w:ascii="Times New Roman" w:hAnsi="Times New Roman" w:cs="Times New Roman"/>
          <w:sz w:val="20"/>
          <w:szCs w:val="20"/>
        </w:rPr>
        <w:t xml:space="preserve">Vidy dorazia do cieľa s </w:t>
      </w:r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určitým časovým oneskorením, </w:t>
      </w:r>
    </w:p>
    <w:p w:rsidR="005E737D" w:rsidRPr="005E737D" w:rsidRDefault="007C5785" w:rsidP="007C5785">
      <w:pPr>
        <w:pStyle w:val="Default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</w:rPr>
      </w:pPr>
      <w:r w:rsidRPr="007C5785">
        <w:rPr>
          <w:rFonts w:ascii="Times New Roman" w:hAnsi="Times New Roman" w:cs="Times New Roman"/>
          <w:sz w:val="20"/>
          <w:szCs w:val="20"/>
        </w:rPr>
        <w:t>sčítajú sa</w:t>
      </w:r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Pr="007C5785">
        <w:rPr>
          <w:rFonts w:ascii="Times New Roman" w:hAnsi="Times New Roman" w:cs="Times New Roman"/>
          <w:sz w:val="20"/>
          <w:szCs w:val="20"/>
        </w:rPr>
        <w:t xml:space="preserve">získa sa </w:t>
      </w:r>
      <w:r w:rsidRPr="007C5785">
        <w:rPr>
          <w:rFonts w:ascii="Times New Roman" w:hAnsi="Times New Roman" w:cs="Times New Roman"/>
          <w:b/>
          <w:bCs/>
          <w:sz w:val="20"/>
          <w:szCs w:val="20"/>
        </w:rPr>
        <w:t>pôvodná informácia ale bude skreslená</w:t>
      </w:r>
    </w:p>
    <w:p w:rsidR="007C5785" w:rsidRPr="005E737D" w:rsidRDefault="005E737D" w:rsidP="007C5785">
      <w:pPr>
        <w:pStyle w:val="Odsekzoznamu"/>
        <w:numPr>
          <w:ilvl w:val="0"/>
          <w:numId w:val="14"/>
        </w:numPr>
        <w:spacing w:after="312" w:line="240" w:lineRule="auto"/>
        <w:rPr>
          <w:rFonts w:ascii="Times New Roman" w:hAnsi="Times New Roman" w:cs="Times New Roman"/>
          <w:sz w:val="20"/>
          <w:szCs w:val="20"/>
        </w:rPr>
      </w:pPr>
      <w:r w:rsidRPr="005E737D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Zvyčajne sa pripája cez </w:t>
      </w:r>
      <w:proofErr w:type="spellStart"/>
      <w:r w:rsidRPr="005E737D">
        <w:rPr>
          <w:rFonts w:ascii="Times New Roman" w:eastAsia="Times New Roman" w:hAnsi="Times New Roman" w:cs="Times New Roman"/>
          <w:sz w:val="20"/>
          <w:szCs w:val="20"/>
          <w:lang w:eastAsia="sk-SK"/>
        </w:rPr>
        <w:t>subscriberconnector</w:t>
      </w:r>
      <w:proofErr w:type="spellEnd"/>
      <w:r w:rsidRPr="005E737D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(SC)</w:t>
      </w:r>
      <w:r w:rsidR="007C5785" w:rsidRPr="005E737D">
        <w:rPr>
          <w:rFonts w:ascii="Times New Roman" w:hAnsi="Times New Roman" w:cs="Times New Roman"/>
          <w:b/>
          <w:bCs/>
          <w:sz w:val="20"/>
          <w:szCs w:val="20"/>
        </w:rPr>
        <w:t xml:space="preserve"> . </w:t>
      </w:r>
    </w:p>
    <w:p w:rsidR="007C5785" w:rsidRPr="007C5785" w:rsidRDefault="007C5785" w:rsidP="007C5785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7C5785" w:rsidRPr="007C5785" w:rsidRDefault="007C5785" w:rsidP="007C5785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Výhody </w:t>
      </w:r>
      <w:proofErr w:type="spellStart"/>
      <w:r w:rsidRPr="007C5785">
        <w:rPr>
          <w:rFonts w:ascii="Times New Roman" w:hAnsi="Times New Roman" w:cs="Times New Roman"/>
          <w:b/>
          <w:bCs/>
          <w:sz w:val="20"/>
          <w:szCs w:val="20"/>
        </w:rPr>
        <w:t>mnohovidového</w:t>
      </w:r>
      <w:proofErr w:type="spellEnd"/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 kábla: </w:t>
      </w:r>
      <w:r w:rsidRPr="007C5785">
        <w:rPr>
          <w:rFonts w:ascii="Times New Roman" w:hAnsi="Times New Roman" w:cs="Times New Roman"/>
          <w:sz w:val="20"/>
          <w:szCs w:val="20"/>
        </w:rPr>
        <w:t xml:space="preserve"> relatívne lacný,  dobre sa s ním pracuje,  používa sa v sieťach LAN pri menších vzdialenostiach. </w:t>
      </w:r>
    </w:p>
    <w:p w:rsidR="005E737D" w:rsidRPr="005E737D" w:rsidRDefault="007C5785" w:rsidP="005E737D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</w:pPr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Nevýhody </w:t>
      </w:r>
      <w:proofErr w:type="spellStart"/>
      <w:r w:rsidRPr="007C5785">
        <w:rPr>
          <w:rFonts w:ascii="Times New Roman" w:hAnsi="Times New Roman" w:cs="Times New Roman"/>
          <w:b/>
          <w:bCs/>
          <w:sz w:val="20"/>
          <w:szCs w:val="20"/>
        </w:rPr>
        <w:t>mnohovidového</w:t>
      </w:r>
      <w:proofErr w:type="spellEnd"/>
      <w:r w:rsidRPr="007C5785">
        <w:rPr>
          <w:rFonts w:ascii="Times New Roman" w:hAnsi="Times New Roman" w:cs="Times New Roman"/>
          <w:b/>
          <w:bCs/>
          <w:sz w:val="20"/>
          <w:szCs w:val="20"/>
        </w:rPr>
        <w:t xml:space="preserve"> kábla</w:t>
      </w:r>
      <w:r w:rsidRPr="007C5785">
        <w:rPr>
          <w:rFonts w:ascii="Times New Roman" w:hAnsi="Times New Roman" w:cs="Times New Roman"/>
          <w:sz w:val="20"/>
          <w:szCs w:val="20"/>
        </w:rPr>
        <w:t xml:space="preserve">:  má horšie optické vlastnosti – </w:t>
      </w:r>
      <w:r w:rsidRPr="007C5785">
        <w:rPr>
          <w:rFonts w:ascii="Times New Roman" w:hAnsi="Times New Roman" w:cs="Times New Roman"/>
          <w:b/>
          <w:bCs/>
          <w:sz w:val="20"/>
          <w:szCs w:val="20"/>
        </w:rPr>
        <w:t>premenlivý index lomu (</w:t>
      </w:r>
      <w:r w:rsidRPr="007C5785">
        <w:rPr>
          <w:rFonts w:ascii="Times New Roman" w:hAnsi="Times New Roman" w:cs="Times New Roman"/>
          <w:sz w:val="20"/>
          <w:szCs w:val="20"/>
        </w:rPr>
        <w:t>vznik vidov</w:t>
      </w:r>
      <w:r w:rsidRPr="007C5785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5E737D">
        <w:rPr>
          <w:rFonts w:ascii="Times New Roman" w:hAnsi="Times New Roman" w:cs="Times New Roman"/>
          <w:b/>
          <w:bCs/>
          <w:sz w:val="20"/>
          <w:szCs w:val="20"/>
        </w:rPr>
        <w:t xml:space="preserve"> - </w:t>
      </w:r>
      <w:r w:rsidR="005E737D" w:rsidRPr="005E737D">
        <w:rPr>
          <w:rFonts w:ascii="Times New Roman" w:eastAsia="Times New Roman" w:hAnsi="Times New Roman" w:cs="Times New Roman"/>
          <w:sz w:val="20"/>
          <w:szCs w:val="20"/>
          <w:lang w:eastAsia="sk-SK"/>
        </w:rPr>
        <w:t>keďže index lomu plášťa nie je rovnaký</w:t>
      </w:r>
      <w:r w:rsidRPr="005E737D">
        <w:rPr>
          <w:rFonts w:ascii="Times New Roman" w:hAnsi="Times New Roman" w:cs="Times New Roman"/>
          <w:sz w:val="20"/>
          <w:szCs w:val="20"/>
        </w:rPr>
        <w:t xml:space="preserve">. </w:t>
      </w:r>
      <w:r w:rsidR="005E737D" w:rsidRPr="005E737D">
        <w:rPr>
          <w:rFonts w:ascii="Times New Roman" w:eastAsia="Times New Roman" w:hAnsi="Times New Roman" w:cs="Times New Roman"/>
          <w:color w:val="343131"/>
          <w:sz w:val="20"/>
          <w:szCs w:val="20"/>
          <w:lang w:eastAsia="sk-SK"/>
        </w:rPr>
        <w:t xml:space="preserve">Maximálna dĺžka kábla je 2 km. </w:t>
      </w:r>
    </w:p>
    <w:p w:rsidR="007C5785" w:rsidRPr="005E737D" w:rsidRDefault="00F711B7" w:rsidP="007C5785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31115</wp:posOffset>
            </wp:positionV>
            <wp:extent cx="3792220" cy="711835"/>
            <wp:effectExtent l="19050" t="0" r="0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9" t="37753" r="29931" b="4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85" w:rsidRPr="005E737D" w:rsidRDefault="007C5785" w:rsidP="00ED64DB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p w:rsidR="007C5785" w:rsidRDefault="007C5785" w:rsidP="00ED64DB">
      <w:pPr>
        <w:spacing w:before="206" w:after="312" w:line="240" w:lineRule="auto"/>
        <w:rPr>
          <w:rFonts w:ascii="Helvetica" w:eastAsia="Times New Roman" w:hAnsi="Helvetica" w:cs="Helvetica"/>
          <w:b/>
          <w:color w:val="343131"/>
          <w:sz w:val="17"/>
          <w:szCs w:val="17"/>
          <w:lang w:eastAsia="sk-SK"/>
        </w:rPr>
      </w:pPr>
    </w:p>
    <w:p w:rsidR="00F711B7" w:rsidRDefault="00F711B7" w:rsidP="00F711B7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Jednovidové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optické káble</w:t>
      </w:r>
      <w:r w:rsidRPr="00F711B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1D1AA9" w:rsidRPr="001D1AA9" w:rsidRDefault="001D1AA9" w:rsidP="001D1AA9">
      <w:pPr>
        <w:pStyle w:val="Default"/>
        <w:numPr>
          <w:ilvl w:val="0"/>
          <w:numId w:val="15"/>
        </w:numPr>
        <w:spacing w:after="25"/>
        <w:rPr>
          <w:rFonts w:ascii="Times New Roman" w:hAnsi="Times New Roman" w:cs="Times New Roman"/>
          <w:sz w:val="20"/>
          <w:szCs w:val="20"/>
        </w:rPr>
      </w:pPr>
      <w:r w:rsidRPr="001D1AA9">
        <w:rPr>
          <w:rFonts w:ascii="Times New Roman" w:hAnsi="Times New Roman" w:cs="Times New Roman"/>
          <w:sz w:val="20"/>
          <w:szCs w:val="20"/>
        </w:rPr>
        <w:t xml:space="preserve">Káblom sa šíri vždy len </w:t>
      </w:r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jeden svetelný signál </w:t>
      </w:r>
      <w:r w:rsidRPr="001D1AA9">
        <w:rPr>
          <w:rFonts w:ascii="Times New Roman" w:hAnsi="Times New Roman" w:cs="Times New Roman"/>
          <w:sz w:val="20"/>
          <w:szCs w:val="20"/>
        </w:rPr>
        <w:t xml:space="preserve">- </w:t>
      </w:r>
      <w:r w:rsidRPr="001D1AA9">
        <w:rPr>
          <w:rFonts w:ascii="Times New Roman" w:hAnsi="Times New Roman" w:cs="Times New Roman"/>
          <w:b/>
          <w:bCs/>
          <w:sz w:val="20"/>
          <w:szCs w:val="20"/>
        </w:rPr>
        <w:t>jeden vid</w:t>
      </w:r>
      <w:r w:rsidRPr="001D1AA9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1D1AA9" w:rsidRDefault="001D1AA9" w:rsidP="001D1AA9">
      <w:pPr>
        <w:pStyle w:val="Default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1D1AA9">
        <w:rPr>
          <w:rFonts w:ascii="Times New Roman" w:hAnsi="Times New Roman" w:cs="Times New Roman"/>
          <w:sz w:val="20"/>
          <w:szCs w:val="20"/>
        </w:rPr>
        <w:t xml:space="preserve">preto tieto káble majú vyššiu </w:t>
      </w:r>
      <w:r w:rsidRPr="001D1AA9">
        <w:rPr>
          <w:rFonts w:ascii="Times New Roman" w:hAnsi="Times New Roman" w:cs="Times New Roman"/>
          <w:b/>
          <w:bCs/>
          <w:sz w:val="20"/>
          <w:szCs w:val="20"/>
        </w:rPr>
        <w:t>prenosovú kapacitu</w:t>
      </w:r>
      <w:r w:rsidRPr="001D1AA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D1AA9" w:rsidRPr="001D1AA9" w:rsidRDefault="001D1AA9" w:rsidP="001D1AA9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1D1AA9" w:rsidRPr="001D1AA9" w:rsidRDefault="001D1AA9" w:rsidP="001D1AA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Výhody </w:t>
      </w:r>
      <w:proofErr w:type="spellStart"/>
      <w:r w:rsidRPr="001D1AA9">
        <w:rPr>
          <w:rFonts w:ascii="Times New Roman" w:hAnsi="Times New Roman" w:cs="Times New Roman"/>
          <w:b/>
          <w:bCs/>
          <w:sz w:val="20"/>
          <w:szCs w:val="20"/>
        </w:rPr>
        <w:t>jednovidového</w:t>
      </w:r>
      <w:proofErr w:type="spellEnd"/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 kábla: </w:t>
      </w:r>
    </w:p>
    <w:p w:rsidR="001D1AA9" w:rsidRPr="001D1AA9" w:rsidRDefault="001D1AA9" w:rsidP="001D1AA9">
      <w:pPr>
        <w:pStyle w:val="Default"/>
        <w:numPr>
          <w:ilvl w:val="0"/>
          <w:numId w:val="15"/>
        </w:numPr>
        <w:spacing w:after="24"/>
        <w:rPr>
          <w:rFonts w:ascii="Times New Roman" w:hAnsi="Times New Roman" w:cs="Times New Roman"/>
          <w:sz w:val="20"/>
          <w:szCs w:val="20"/>
        </w:rPr>
      </w:pPr>
      <w:r w:rsidRPr="001D1AA9">
        <w:rPr>
          <w:rFonts w:ascii="Times New Roman" w:hAnsi="Times New Roman" w:cs="Times New Roman"/>
          <w:sz w:val="20"/>
          <w:szCs w:val="20"/>
        </w:rPr>
        <w:t xml:space="preserve">majú </w:t>
      </w:r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lepšie optické vlastnosti </w:t>
      </w:r>
      <w:r w:rsidRPr="001D1AA9">
        <w:rPr>
          <w:rFonts w:ascii="Times New Roman" w:hAnsi="Times New Roman" w:cs="Times New Roman"/>
          <w:sz w:val="20"/>
          <w:szCs w:val="20"/>
        </w:rPr>
        <w:t xml:space="preserve">– </w:t>
      </w:r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index lomu svetla </w:t>
      </w:r>
      <w:r w:rsidRPr="001D1AA9">
        <w:rPr>
          <w:rFonts w:ascii="Times New Roman" w:hAnsi="Times New Roman" w:cs="Times New Roman"/>
          <w:sz w:val="20"/>
          <w:szCs w:val="20"/>
        </w:rPr>
        <w:t xml:space="preserve">medzi jadrom a plášťom optického vlákna </w:t>
      </w:r>
      <w:r w:rsidRPr="001D1AA9">
        <w:rPr>
          <w:rFonts w:ascii="Times New Roman" w:hAnsi="Times New Roman" w:cs="Times New Roman"/>
          <w:b/>
          <w:bCs/>
          <w:sz w:val="20"/>
          <w:szCs w:val="20"/>
        </w:rPr>
        <w:t>je veľmi malý</w:t>
      </w:r>
      <w:r w:rsidRPr="001D1AA9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1D1AA9" w:rsidRPr="001D1AA9" w:rsidRDefault="001D1AA9" w:rsidP="001D1AA9">
      <w:pPr>
        <w:pStyle w:val="Default"/>
        <w:numPr>
          <w:ilvl w:val="0"/>
          <w:numId w:val="15"/>
        </w:numPr>
        <w:spacing w:after="24"/>
        <w:rPr>
          <w:rFonts w:ascii="Times New Roman" w:hAnsi="Times New Roman" w:cs="Times New Roman"/>
          <w:sz w:val="20"/>
          <w:szCs w:val="20"/>
        </w:rPr>
      </w:pPr>
      <w:r w:rsidRPr="001D1AA9">
        <w:rPr>
          <w:rFonts w:ascii="Times New Roman" w:hAnsi="Times New Roman" w:cs="Times New Roman"/>
          <w:sz w:val="20"/>
          <w:szCs w:val="20"/>
        </w:rPr>
        <w:t xml:space="preserve">majú </w:t>
      </w:r>
      <w:r w:rsidRPr="001D1AA9">
        <w:rPr>
          <w:rFonts w:ascii="Times New Roman" w:hAnsi="Times New Roman" w:cs="Times New Roman"/>
          <w:b/>
          <w:bCs/>
          <w:sz w:val="20"/>
          <w:szCs w:val="20"/>
        </w:rPr>
        <w:t>vyššiu prenosovú kapacitu</w:t>
      </w:r>
      <w:r w:rsidRPr="001D1AA9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1D1AA9" w:rsidRDefault="001D1AA9" w:rsidP="001D1AA9">
      <w:pPr>
        <w:pStyle w:val="Default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prenášajú signál na väčšie vzdialenosti </w:t>
      </w:r>
      <w:r w:rsidR="0025161B">
        <w:rPr>
          <w:rFonts w:ascii="Times New Roman" w:hAnsi="Times New Roman" w:cs="Times New Roman"/>
          <w:sz w:val="20"/>
          <w:szCs w:val="20"/>
        </w:rPr>
        <w:t xml:space="preserve">ako </w:t>
      </w:r>
      <w:proofErr w:type="spellStart"/>
      <w:r w:rsidR="0025161B">
        <w:rPr>
          <w:rFonts w:ascii="Times New Roman" w:hAnsi="Times New Roman" w:cs="Times New Roman"/>
          <w:sz w:val="20"/>
          <w:szCs w:val="20"/>
        </w:rPr>
        <w:t>mnohovidové</w:t>
      </w:r>
      <w:proofErr w:type="spellEnd"/>
      <w:r w:rsidR="0025161B">
        <w:rPr>
          <w:rFonts w:ascii="Times New Roman" w:hAnsi="Times New Roman" w:cs="Times New Roman"/>
          <w:sz w:val="20"/>
          <w:szCs w:val="20"/>
        </w:rPr>
        <w:t xml:space="preserve">  - do 3 km</w:t>
      </w:r>
    </w:p>
    <w:p w:rsidR="001D1AA9" w:rsidRPr="0025161B" w:rsidRDefault="0025161B" w:rsidP="0025161B">
      <w:pPr>
        <w:pStyle w:val="Odsekzoznamu"/>
        <w:numPr>
          <w:ilvl w:val="0"/>
          <w:numId w:val="15"/>
        </w:numPr>
        <w:spacing w:after="312" w:line="240" w:lineRule="auto"/>
        <w:rPr>
          <w:rFonts w:ascii="Times New Roman" w:hAnsi="Times New Roman" w:cs="Times New Roman"/>
          <w:sz w:val="20"/>
          <w:szCs w:val="20"/>
        </w:rPr>
      </w:pPr>
      <w:r w:rsidRPr="0025161B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pripájajú 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sa </w:t>
      </w:r>
      <w:r w:rsidRPr="0025161B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na konektor (ST). </w:t>
      </w:r>
    </w:p>
    <w:p w:rsidR="001D1AA9" w:rsidRPr="001D1AA9" w:rsidRDefault="001D1AA9" w:rsidP="001D1AA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Nevýhody </w:t>
      </w:r>
      <w:proofErr w:type="spellStart"/>
      <w:r w:rsidRPr="001D1AA9">
        <w:rPr>
          <w:rFonts w:ascii="Times New Roman" w:hAnsi="Times New Roman" w:cs="Times New Roman"/>
          <w:b/>
          <w:bCs/>
          <w:sz w:val="20"/>
          <w:szCs w:val="20"/>
        </w:rPr>
        <w:t>jednovidového</w:t>
      </w:r>
      <w:proofErr w:type="spellEnd"/>
      <w:r w:rsidRPr="001D1AA9">
        <w:rPr>
          <w:rFonts w:ascii="Times New Roman" w:hAnsi="Times New Roman" w:cs="Times New Roman"/>
          <w:b/>
          <w:bCs/>
          <w:sz w:val="20"/>
          <w:szCs w:val="20"/>
        </w:rPr>
        <w:t xml:space="preserve"> kábla</w:t>
      </w:r>
      <w:r w:rsidRPr="001D1AA9">
        <w:rPr>
          <w:rFonts w:ascii="Times New Roman" w:hAnsi="Times New Roman" w:cs="Times New Roman"/>
          <w:sz w:val="20"/>
          <w:szCs w:val="20"/>
        </w:rPr>
        <w:t xml:space="preserve">: je drahý. </w:t>
      </w:r>
    </w:p>
    <w:p w:rsidR="00F711B7" w:rsidRPr="001D1AA9" w:rsidRDefault="00F7503D" w:rsidP="00F711B7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114935</wp:posOffset>
            </wp:positionV>
            <wp:extent cx="3418205" cy="671195"/>
            <wp:effectExtent l="19050" t="0" r="0" b="0"/>
            <wp:wrapSquare wrapText="bothSides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452" t="35281" r="40189" b="5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85" w:rsidRDefault="007C5785" w:rsidP="00ED64DB">
      <w:pPr>
        <w:spacing w:before="206" w:after="312" w:line="240" w:lineRule="auto"/>
        <w:rPr>
          <w:rFonts w:ascii="Helvetica" w:eastAsia="Times New Roman" w:hAnsi="Helvetica" w:cs="Helvetica"/>
          <w:b/>
          <w:color w:val="343131"/>
          <w:sz w:val="17"/>
          <w:szCs w:val="17"/>
          <w:lang w:eastAsia="sk-SK"/>
        </w:rPr>
      </w:pPr>
    </w:p>
    <w:p w:rsidR="007C5785" w:rsidRPr="00F7503D" w:rsidRDefault="00F7503D" w:rsidP="00F7503D">
      <w:pPr>
        <w:spacing w:before="206" w:after="312" w:line="240" w:lineRule="auto"/>
        <w:jc w:val="center"/>
        <w:rPr>
          <w:rFonts w:ascii="Times New Roman" w:eastAsia="Times New Roman" w:hAnsi="Times New Roman" w:cs="Times New Roman"/>
          <w:color w:val="343131"/>
          <w:sz w:val="18"/>
          <w:szCs w:val="18"/>
          <w:lang w:eastAsia="sk-SK"/>
        </w:rPr>
      </w:pPr>
      <w:r w:rsidRPr="00F7503D">
        <w:rPr>
          <w:rFonts w:ascii="Times New Roman" w:eastAsia="Times New Roman" w:hAnsi="Times New Roman" w:cs="Times New Roman"/>
          <w:color w:val="343131"/>
          <w:sz w:val="18"/>
          <w:szCs w:val="18"/>
          <w:lang w:eastAsia="sk-SK"/>
        </w:rPr>
        <w:t xml:space="preserve">Signál šírený </w:t>
      </w:r>
      <w:proofErr w:type="spellStart"/>
      <w:r w:rsidRPr="00F7503D">
        <w:rPr>
          <w:rFonts w:ascii="Times New Roman" w:eastAsia="Times New Roman" w:hAnsi="Times New Roman" w:cs="Times New Roman"/>
          <w:color w:val="343131"/>
          <w:sz w:val="18"/>
          <w:szCs w:val="18"/>
          <w:lang w:eastAsia="sk-SK"/>
        </w:rPr>
        <w:t>jednovidovým</w:t>
      </w:r>
      <w:proofErr w:type="spellEnd"/>
      <w:r w:rsidRPr="00F7503D">
        <w:rPr>
          <w:rFonts w:ascii="Times New Roman" w:eastAsia="Times New Roman" w:hAnsi="Times New Roman" w:cs="Times New Roman"/>
          <w:color w:val="343131"/>
          <w:sz w:val="18"/>
          <w:szCs w:val="18"/>
          <w:lang w:eastAsia="sk-SK"/>
        </w:rPr>
        <w:t xml:space="preserve"> vláknom</w:t>
      </w:r>
    </w:p>
    <w:p w:rsidR="007C5785" w:rsidRDefault="00A829C8" w:rsidP="00ED64DB">
      <w:pPr>
        <w:spacing w:before="206" w:after="312" w:line="240" w:lineRule="auto"/>
        <w:rPr>
          <w:rFonts w:ascii="Helvetica" w:eastAsia="Times New Roman" w:hAnsi="Helvetica" w:cs="Helvetica"/>
          <w:b/>
          <w:color w:val="343131"/>
          <w:sz w:val="17"/>
          <w:szCs w:val="17"/>
          <w:lang w:eastAsia="sk-SK"/>
        </w:rPr>
      </w:pPr>
      <w:r>
        <w:rPr>
          <w:rFonts w:ascii="Helvetica" w:eastAsia="Times New Roman" w:hAnsi="Helvetica" w:cs="Helvetica"/>
          <w:b/>
          <w:noProof/>
          <w:color w:val="343131"/>
          <w:sz w:val="17"/>
          <w:szCs w:val="17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145415</wp:posOffset>
            </wp:positionV>
            <wp:extent cx="1283335" cy="1132840"/>
            <wp:effectExtent l="19050" t="0" r="0" b="0"/>
            <wp:wrapSquare wrapText="bothSides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447" t="47640" r="73070"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noProof/>
          <w:color w:val="343131"/>
          <w:sz w:val="17"/>
          <w:szCs w:val="17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97155</wp:posOffset>
            </wp:positionV>
            <wp:extent cx="3792220" cy="1261745"/>
            <wp:effectExtent l="19050" t="0" r="0" b="0"/>
            <wp:wrapSquare wrapText="bothSides"/>
            <wp:docPr id="1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82" t="40225" r="30915" b="2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85" w:rsidRDefault="007C5785" w:rsidP="00ED64DB">
      <w:pPr>
        <w:spacing w:before="206" w:after="312" w:line="240" w:lineRule="auto"/>
        <w:rPr>
          <w:rFonts w:ascii="Helvetica" w:eastAsia="Times New Roman" w:hAnsi="Helvetica" w:cs="Helvetica"/>
          <w:b/>
          <w:color w:val="343131"/>
          <w:sz w:val="17"/>
          <w:szCs w:val="17"/>
          <w:lang w:eastAsia="sk-SK"/>
        </w:rPr>
      </w:pPr>
    </w:p>
    <w:p w:rsidR="007C5785" w:rsidRDefault="007C5785" w:rsidP="00ED64DB">
      <w:pPr>
        <w:spacing w:before="206" w:after="312" w:line="240" w:lineRule="auto"/>
        <w:rPr>
          <w:rFonts w:ascii="Helvetica" w:eastAsia="Times New Roman" w:hAnsi="Helvetica" w:cs="Helvetica"/>
          <w:b/>
          <w:color w:val="343131"/>
          <w:sz w:val="17"/>
          <w:szCs w:val="17"/>
          <w:lang w:eastAsia="sk-SK"/>
        </w:rPr>
      </w:pPr>
    </w:p>
    <w:p w:rsidR="00A829C8" w:rsidRDefault="00A829C8" w:rsidP="00ED64DB">
      <w:pPr>
        <w:spacing w:before="206" w:after="312" w:line="240" w:lineRule="auto"/>
        <w:rPr>
          <w:rFonts w:ascii="Helvetica" w:eastAsia="Times New Roman" w:hAnsi="Helvetica" w:cs="Helvetica"/>
          <w:b/>
          <w:color w:val="343131"/>
          <w:sz w:val="17"/>
          <w:szCs w:val="17"/>
          <w:lang w:eastAsia="sk-SK"/>
        </w:rPr>
      </w:pPr>
    </w:p>
    <w:p w:rsidR="00A829C8" w:rsidRDefault="00A829C8" w:rsidP="00ED64DB">
      <w:pPr>
        <w:spacing w:before="206" w:after="312" w:line="240" w:lineRule="auto"/>
        <w:rPr>
          <w:rFonts w:ascii="Helvetica" w:eastAsia="Times New Roman" w:hAnsi="Helvetica" w:cs="Helvetica"/>
          <w:b/>
          <w:color w:val="343131"/>
          <w:sz w:val="17"/>
          <w:szCs w:val="17"/>
          <w:lang w:eastAsia="sk-SK"/>
        </w:rPr>
      </w:pPr>
    </w:p>
    <w:p w:rsidR="00A829C8" w:rsidRPr="00A829C8" w:rsidRDefault="00A829C8" w:rsidP="00A829C8">
      <w:pPr>
        <w:pStyle w:val="Default"/>
        <w:rPr>
          <w:rFonts w:ascii="Times New Roman" w:eastAsia="Times New Roman" w:hAnsi="Times New Roman" w:cs="Times New Roman"/>
          <w:b/>
          <w:color w:val="343131"/>
          <w:sz w:val="17"/>
          <w:szCs w:val="17"/>
          <w:lang w:eastAsia="sk-SK"/>
        </w:rPr>
      </w:pPr>
      <w:r w:rsidRPr="00A829C8">
        <w:rPr>
          <w:rFonts w:ascii="Times New Roman" w:hAnsi="Times New Roman" w:cs="Times New Roman"/>
          <w:sz w:val="20"/>
          <w:szCs w:val="20"/>
        </w:rPr>
        <w:t xml:space="preserve">Optický kábel prenáša údaje vo forme svetelného lúča. Zo sieťovej karty však vystupujú údaje vo forme elektrických impulzov. Preto je na konci každého kábla </w:t>
      </w:r>
      <w:r w:rsidRPr="00A829C8">
        <w:rPr>
          <w:rFonts w:ascii="Times New Roman" w:hAnsi="Times New Roman" w:cs="Times New Roman"/>
          <w:b/>
          <w:bCs/>
          <w:sz w:val="20"/>
          <w:szCs w:val="20"/>
        </w:rPr>
        <w:t xml:space="preserve">prevodník – </w:t>
      </w:r>
      <w:proofErr w:type="spellStart"/>
      <w:r w:rsidRPr="00A829C8">
        <w:rPr>
          <w:rFonts w:ascii="Times New Roman" w:hAnsi="Times New Roman" w:cs="Times New Roman"/>
          <w:b/>
          <w:bCs/>
          <w:sz w:val="20"/>
          <w:szCs w:val="20"/>
        </w:rPr>
        <w:t>transceiver</w:t>
      </w:r>
      <w:proofErr w:type="spellEnd"/>
      <w:r w:rsidRPr="00A829C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829C8">
        <w:rPr>
          <w:rFonts w:ascii="Times New Roman" w:hAnsi="Times New Roman" w:cs="Times New Roman"/>
          <w:sz w:val="20"/>
          <w:szCs w:val="20"/>
        </w:rPr>
        <w:t xml:space="preserve">Jeho úlohou je premena </w:t>
      </w:r>
      <w:r w:rsidRPr="00A829C8">
        <w:rPr>
          <w:rFonts w:ascii="Times New Roman" w:hAnsi="Times New Roman" w:cs="Times New Roman"/>
          <w:b/>
          <w:bCs/>
          <w:sz w:val="20"/>
          <w:szCs w:val="20"/>
        </w:rPr>
        <w:t xml:space="preserve">elektrických impulzov na svetelné lúče a naopak. </w:t>
      </w:r>
      <w:r w:rsidRPr="00A829C8">
        <w:rPr>
          <w:rFonts w:ascii="Times New Roman" w:hAnsi="Times New Roman" w:cs="Times New Roman"/>
          <w:sz w:val="20"/>
          <w:szCs w:val="20"/>
        </w:rPr>
        <w:t xml:space="preserve">Prevodník je často zabudovaný vo </w:t>
      </w:r>
      <w:proofErr w:type="spellStart"/>
      <w:r w:rsidRPr="00A829C8">
        <w:rPr>
          <w:rFonts w:ascii="Times New Roman" w:hAnsi="Times New Roman" w:cs="Times New Roman"/>
          <w:sz w:val="20"/>
          <w:szCs w:val="20"/>
        </w:rPr>
        <w:t>switchi</w:t>
      </w:r>
      <w:proofErr w:type="spellEnd"/>
      <w:r w:rsidRPr="00A829C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A829C8">
        <w:rPr>
          <w:rFonts w:ascii="Times New Roman" w:hAnsi="Times New Roman" w:cs="Times New Roman"/>
          <w:sz w:val="20"/>
          <w:szCs w:val="20"/>
        </w:rPr>
        <w:t>Switch</w:t>
      </w:r>
      <w:proofErr w:type="spellEnd"/>
      <w:r w:rsidRPr="00A829C8">
        <w:rPr>
          <w:rFonts w:ascii="Times New Roman" w:hAnsi="Times New Roman" w:cs="Times New Roman"/>
          <w:sz w:val="20"/>
          <w:szCs w:val="20"/>
        </w:rPr>
        <w:t xml:space="preserve"> má aspoň jeden port na optický kábel, teda dovolí prepojiť obe káblové sústavy.</w:t>
      </w:r>
    </w:p>
    <w:p w:rsidR="00A829C8" w:rsidRPr="00A829C8" w:rsidRDefault="00A829C8" w:rsidP="00ED64DB">
      <w:pPr>
        <w:spacing w:before="206" w:after="312" w:line="240" w:lineRule="auto"/>
        <w:rPr>
          <w:rFonts w:ascii="Times New Roman" w:eastAsia="Times New Roman" w:hAnsi="Times New Roman" w:cs="Times New Roman"/>
          <w:b/>
          <w:color w:val="343131"/>
          <w:sz w:val="17"/>
          <w:szCs w:val="17"/>
          <w:lang w:eastAsia="sk-SK"/>
        </w:rPr>
      </w:pPr>
      <w:r w:rsidRPr="00A829C8">
        <w:rPr>
          <w:rFonts w:ascii="Times New Roman" w:hAnsi="Times New Roman" w:cs="Times New Roman"/>
          <w:sz w:val="20"/>
          <w:szCs w:val="20"/>
        </w:rPr>
        <w:t xml:space="preserve">Pri práci s optickou kabelážou sa používa </w:t>
      </w:r>
      <w:r w:rsidRPr="00A829C8">
        <w:rPr>
          <w:rFonts w:ascii="Times New Roman" w:hAnsi="Times New Roman" w:cs="Times New Roman"/>
          <w:b/>
          <w:bCs/>
          <w:sz w:val="20"/>
          <w:szCs w:val="20"/>
        </w:rPr>
        <w:t>konvertor, ktorý dovoľuje napojiť optický kábel na krútenú dvojlinku.</w:t>
      </w:r>
    </w:p>
    <w:p w:rsidR="00ED64DB" w:rsidRPr="001E7962" w:rsidRDefault="00ED64DB" w:rsidP="00ED64DB">
      <w:pPr>
        <w:spacing w:before="312" w:after="0" w:line="312" w:lineRule="atLeast"/>
        <w:outlineLvl w:val="3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1E796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Bezdrôtové prenosové médiá</w:t>
      </w:r>
    </w:p>
    <w:p w:rsidR="00ED64DB" w:rsidRPr="0000012A" w:rsidRDefault="00ED64DB" w:rsidP="00ED64DB">
      <w:p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00012A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Prenos údajov </w:t>
      </w:r>
      <w:r w:rsidRPr="00E56AEE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bez použitia akéhokoľvek typu kábla</w:t>
      </w:r>
      <w:r w:rsidRPr="0000012A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sa realizuje pomocou bezdrôtových prenosových médií. Signál sa prenáša rádiovým signálom alebo svetelným lúčom otvoreným priestorom. Základnou používanou technológiou je DSSS(</w:t>
      </w:r>
      <w:proofErr w:type="spellStart"/>
      <w:r w:rsidRPr="0000012A">
        <w:rPr>
          <w:rFonts w:ascii="Times New Roman" w:eastAsia="Times New Roman" w:hAnsi="Times New Roman" w:cs="Times New Roman"/>
          <w:sz w:val="20"/>
          <w:szCs w:val="20"/>
          <w:lang w:eastAsia="sk-SK"/>
        </w:rPr>
        <w:t>DirectSequenceSpreadSpectrum</w:t>
      </w:r>
      <w:proofErr w:type="spellEnd"/>
      <w:r w:rsidRPr="0000012A">
        <w:rPr>
          <w:rFonts w:ascii="Times New Roman" w:eastAsia="Times New Roman" w:hAnsi="Times New Roman" w:cs="Times New Roman"/>
          <w:sz w:val="20"/>
          <w:szCs w:val="20"/>
          <w:lang w:eastAsia="sk-SK"/>
        </w:rPr>
        <w:t>), ktorá spĺňa štandard 802.11.</w:t>
      </w:r>
    </w:p>
    <w:p w:rsidR="0000012A" w:rsidRDefault="0000012A" w:rsidP="00ED64DB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 w:rsidRPr="0000012A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WIRELES LAN</w:t>
      </w:r>
    </w:p>
    <w:p w:rsidR="0000012A" w:rsidRDefault="0000012A" w:rsidP="0000012A">
      <w:pPr>
        <w:pStyle w:val="Odsekzoznamu"/>
        <w:numPr>
          <w:ilvl w:val="0"/>
          <w:numId w:val="16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prostredníctvom elektromagnetických vĺn vysielajú a prijímajú dáta vzduchom, čím zaniká potreba pevného prepojenia</w:t>
      </w:r>
    </w:p>
    <w:p w:rsidR="0000012A" w:rsidRDefault="0000012A" w:rsidP="0000012A">
      <w:pPr>
        <w:pStyle w:val="Odsekzoznamu"/>
        <w:numPr>
          <w:ilvl w:val="0"/>
          <w:numId w:val="16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dátové prepojenie s možnosťou pohybu užívateľa</w:t>
      </w:r>
    </w:p>
    <w:p w:rsidR="0000012A" w:rsidRDefault="0000012A" w:rsidP="0000012A">
      <w:pPr>
        <w:pStyle w:val="Odsekzoznamu"/>
        <w:numPr>
          <w:ilvl w:val="0"/>
          <w:numId w:val="16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v prípade jednoduchej konfigurácie to umožňuje vytvárať mobilné lokálne PC siete</w:t>
      </w:r>
    </w:p>
    <w:p w:rsidR="0000012A" w:rsidRDefault="0000012A" w:rsidP="0000012A">
      <w:pPr>
        <w:pStyle w:val="Odsekzoznamu"/>
        <w:numPr>
          <w:ilvl w:val="0"/>
          <w:numId w:val="16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flexibilný systém dátového prenosu,</w:t>
      </w:r>
      <w:r w:rsidR="00E56AEE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ktorý sa používa ako rozšírené alebo alternatívne riešenie pre pevné lokálne PC siete vo vnútri budov alebo v prostredí medzi budovami</w:t>
      </w:r>
    </w:p>
    <w:p w:rsidR="00E56AEE" w:rsidRDefault="00E56AEE" w:rsidP="00E56AEE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p w:rsidR="00E56AEE" w:rsidRDefault="00E56AEE" w:rsidP="00E56AEE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 w:rsidRPr="00E56AEE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lastRenderedPageBreak/>
        <w:t>Výhody:</w:t>
      </w:r>
    </w:p>
    <w:p w:rsidR="00E56AEE" w:rsidRPr="00E56AEE" w:rsidRDefault="00E56AEE" w:rsidP="00E56AEE">
      <w:pPr>
        <w:pStyle w:val="Odsekzoznamu"/>
        <w:numPr>
          <w:ilvl w:val="0"/>
          <w:numId w:val="18"/>
        </w:num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rýchlosť a jednoduchosť inštalácie – 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eliminuje inštaláciu káblov v stenách alebo stropov</w:t>
      </w:r>
    </w:p>
    <w:p w:rsidR="00E56AEE" w:rsidRDefault="00E56AEE" w:rsidP="00E56AEE">
      <w:pPr>
        <w:pStyle w:val="Odsekzoznamu"/>
        <w:numPr>
          <w:ilvl w:val="0"/>
          <w:numId w:val="18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prispôsobivosť – </w:t>
      </w:r>
      <w:r w:rsidRPr="00E56AEE">
        <w:rPr>
          <w:rFonts w:ascii="Times New Roman" w:eastAsia="Times New Roman" w:hAnsi="Times New Roman" w:cs="Times New Roman"/>
          <w:sz w:val="20"/>
          <w:szCs w:val="20"/>
          <w:lang w:eastAsia="sk-SK"/>
        </w:rPr>
        <w:t>inštalácie s</w:t>
      </w:r>
      <w:r w:rsidR="00161065">
        <w:rPr>
          <w:rFonts w:ascii="Times New Roman" w:eastAsia="Times New Roman" w:hAnsi="Times New Roman" w:cs="Times New Roman"/>
          <w:sz w:val="20"/>
          <w:szCs w:val="20"/>
          <w:lang w:eastAsia="sk-SK"/>
        </w:rPr>
        <w:t>i</w:t>
      </w:r>
      <w:r w:rsidRPr="00E56AEE">
        <w:rPr>
          <w:rFonts w:ascii="Times New Roman" w:eastAsia="Times New Roman" w:hAnsi="Times New Roman" w:cs="Times New Roman"/>
          <w:sz w:val="20"/>
          <w:szCs w:val="20"/>
          <w:lang w:eastAsia="sk-SK"/>
        </w:rPr>
        <w:t>ete tam, kde nemôžeme použiť káble</w:t>
      </w:r>
      <w:r w:rsidR="00161065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(historické budovy)</w:t>
      </w:r>
    </w:p>
    <w:p w:rsidR="00E56AEE" w:rsidRDefault="00E56AEE" w:rsidP="00E56AEE">
      <w:pPr>
        <w:pStyle w:val="Odsekzoznamu"/>
        <w:numPr>
          <w:ilvl w:val="0"/>
          <w:numId w:val="18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cenová efektívnosť –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cena HW počiatočná vyššie náklady – ale na inštalácie počas životného cyklu nižšie náklady (mobilné siete výhodné pri dynamických systémoch, ktoré vyžadujú pravidelné premiestňovanie, zmeny, doplnky)</w:t>
      </w:r>
    </w:p>
    <w:p w:rsidR="00E56AEE" w:rsidRDefault="00E56AEE" w:rsidP="00E56AEE">
      <w:pPr>
        <w:pStyle w:val="Odsekzoznamu"/>
        <w:numPr>
          <w:ilvl w:val="0"/>
          <w:numId w:val="18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variabilnosť pri konfigurácií –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možnosť konfigurovať do mnohých typov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topológií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, tak aby vyhovovali špecifickým požiadavkám rôznych aplikácií</w:t>
      </w:r>
    </w:p>
    <w:p w:rsidR="00E56AEE" w:rsidRDefault="00E56AEE" w:rsidP="00E56AEE">
      <w:pPr>
        <w:pStyle w:val="Odsekzoznamu"/>
        <w:numPr>
          <w:ilvl w:val="0"/>
          <w:numId w:val="18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 xml:space="preserve">vysoká priepustnosť </w:t>
      </w:r>
      <w:r w:rsidR="009C582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–</w:t>
      </w:r>
      <w:r w:rsidR="009C5827">
        <w:rPr>
          <w:rFonts w:ascii="Times New Roman" w:eastAsia="Times New Roman" w:hAnsi="Times New Roman" w:cs="Times New Roman"/>
          <w:sz w:val="20"/>
          <w:szCs w:val="20"/>
          <w:lang w:eastAsia="sk-SK"/>
        </w:rPr>
        <w:t>rýchlosť od 1 – 11 Mb/s (závisí od použitej technológií, ale aj od členitosti vnútorného alebo vonkajšieho prostredia)</w:t>
      </w:r>
    </w:p>
    <w:p w:rsidR="009C5827" w:rsidRDefault="009C5827" w:rsidP="00E56AEE">
      <w:pPr>
        <w:pStyle w:val="Odsekzoznamu"/>
        <w:numPr>
          <w:ilvl w:val="0"/>
          <w:numId w:val="18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využitie bezlicenčného pásma ISM 2,4 GHz –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pracujú v medzinárodnom bezlicenčnom frekvenčnom pásme 2,4 GHz – na prevádzku toho systému pri dodržiavaní všeobecného povolenia č. VP-03/1995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Telekominikáčneho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úradu SR nie je nutné špeciálne povolenie (licenciu)</w:t>
      </w:r>
    </w:p>
    <w:p w:rsidR="009C5827" w:rsidRDefault="009C5827" w:rsidP="009C5827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 w:rsidRPr="009C5827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Najčastejšie použitie:</w:t>
      </w:r>
    </w:p>
    <w:p w:rsidR="009C5827" w:rsidRDefault="009C5827" w:rsidP="009C5827">
      <w:pPr>
        <w:pStyle w:val="Odsekzoznamu"/>
        <w:numPr>
          <w:ilvl w:val="0"/>
          <w:numId w:val="19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bezdrôtové pripojenie ako náhrada za pevnú linku alebo telefonické spojenie</w:t>
      </w:r>
    </w:p>
    <w:p w:rsidR="009C5827" w:rsidRDefault="009C5827" w:rsidP="009C5827">
      <w:pPr>
        <w:pStyle w:val="Odsekzoznamu"/>
        <w:numPr>
          <w:ilvl w:val="0"/>
          <w:numId w:val="19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prepojenie 2 LAN v prípade, že nie je možné prepojenie pevnými káblami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dialnica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, železnica, rieka)</w:t>
      </w:r>
    </w:p>
    <w:p w:rsidR="009C5827" w:rsidRPr="009C5827" w:rsidRDefault="009C5827" w:rsidP="009C5827">
      <w:pPr>
        <w:pStyle w:val="Odsekzoznamu"/>
        <w:numPr>
          <w:ilvl w:val="0"/>
          <w:numId w:val="19"/>
        </w:numPr>
        <w:spacing w:before="206" w:after="312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ak spoločnosť pracuje vo viacerých budovách, prepojenie nie je možné pre veľké vzdialenosti</w:t>
      </w:r>
    </w:p>
    <w:p w:rsidR="00E56AEE" w:rsidRPr="00161065" w:rsidRDefault="00161065" w:rsidP="00E56AEE">
      <w:pPr>
        <w:spacing w:before="206" w:after="312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16106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Zabezpečenie siete WLAN:</w:t>
      </w:r>
    </w:p>
    <w:p w:rsidR="0000012A" w:rsidRDefault="00161065" w:rsidP="00161065">
      <w:pPr>
        <w:pStyle w:val="Odsekzoznamu"/>
        <w:numPr>
          <w:ilvl w:val="0"/>
          <w:numId w:val="20"/>
        </w:num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zabezpečenie v porovnaní s klasickými </w:t>
      </w:r>
      <w:r w:rsidRPr="0016106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je horšie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(signál sa šíri vzduchom, stáva sa ľahkou korisťou) – najbežnejšie ohrozenie – </w:t>
      </w:r>
      <w:r w:rsidRPr="0016106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odpočúvanie</w:t>
      </w:r>
    </w:p>
    <w:p w:rsidR="00161065" w:rsidRPr="00161065" w:rsidRDefault="00161065" w:rsidP="00161065">
      <w:pPr>
        <w:pStyle w:val="Odsekzoznamu"/>
        <w:numPr>
          <w:ilvl w:val="0"/>
          <w:numId w:val="20"/>
        </w:numPr>
        <w:spacing w:before="206" w:after="312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nemôže byť zabezpečená ako drôtová, existujú riešenia pre prijateľnú úroveň zabezpečenia - </w:t>
      </w:r>
      <w:r w:rsidRPr="00161065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šifrovanie</w:t>
      </w:r>
    </w:p>
    <w:p w:rsidR="00161065" w:rsidRDefault="00161065" w:rsidP="00A537EC">
      <w:pPr>
        <w:pStyle w:val="Nadpis4"/>
        <w:shd w:val="clear" w:color="auto" w:fill="FFFFFF"/>
        <w:spacing w:before="72" w:beforeAutospacing="0" w:after="0" w:afterAutospacing="0"/>
        <w:rPr>
          <w:b w:val="0"/>
          <w:sz w:val="20"/>
          <w:szCs w:val="20"/>
          <w:shd w:val="clear" w:color="auto" w:fill="FFFFFF"/>
        </w:rPr>
      </w:pPr>
      <w:r w:rsidRPr="00161065">
        <w:rPr>
          <w:sz w:val="20"/>
          <w:szCs w:val="20"/>
          <w:shd w:val="clear" w:color="auto" w:fill="FFFFFF"/>
        </w:rPr>
        <w:t xml:space="preserve">WEP – </w:t>
      </w:r>
      <w:r w:rsidRPr="00161065">
        <w:rPr>
          <w:b w:val="0"/>
          <w:sz w:val="20"/>
          <w:szCs w:val="20"/>
          <w:shd w:val="clear" w:color="auto" w:fill="FFFFFF"/>
        </w:rPr>
        <w:t>symetrické šifrovanie</w:t>
      </w:r>
      <w:r>
        <w:rPr>
          <w:b w:val="0"/>
          <w:sz w:val="20"/>
          <w:szCs w:val="20"/>
          <w:shd w:val="clear" w:color="auto" w:fill="FFFFFF"/>
        </w:rPr>
        <w:t xml:space="preserve"> (kľúč </w:t>
      </w:r>
      <w:proofErr w:type="spellStart"/>
      <w:r>
        <w:rPr>
          <w:b w:val="0"/>
          <w:sz w:val="20"/>
          <w:szCs w:val="20"/>
          <w:shd w:val="clear" w:color="auto" w:fill="FFFFFF"/>
        </w:rPr>
        <w:t>zdielaný</w:t>
      </w:r>
      <w:proofErr w:type="spellEnd"/>
      <w:r>
        <w:rPr>
          <w:b w:val="0"/>
          <w:sz w:val="20"/>
          <w:szCs w:val="20"/>
          <w:shd w:val="clear" w:color="auto" w:fill="FFFFFF"/>
        </w:rPr>
        <w:t xml:space="preserve"> obidvoma účastníkmi</w:t>
      </w:r>
      <w:r w:rsidR="00870BCB">
        <w:rPr>
          <w:b w:val="0"/>
          <w:sz w:val="20"/>
          <w:szCs w:val="20"/>
          <w:shd w:val="clear" w:color="auto" w:fill="FFFFFF"/>
        </w:rPr>
        <w:t xml:space="preserve"> používa sa algoritmus RC4 pri protokole SSL – nahradenie 1 bitu iným a nie skupiny bitov inou skupinou)</w:t>
      </w:r>
    </w:p>
    <w:p w:rsidR="00870BCB" w:rsidRPr="00161065" w:rsidRDefault="00870BCB" w:rsidP="00A537EC">
      <w:pPr>
        <w:pStyle w:val="Nadpis4"/>
        <w:shd w:val="clear" w:color="auto" w:fill="FFFFFF"/>
        <w:spacing w:before="72" w:beforeAutospacing="0" w:after="0" w:afterAutospacing="0"/>
        <w:rPr>
          <w:b w:val="0"/>
          <w:sz w:val="20"/>
          <w:szCs w:val="20"/>
          <w:shd w:val="clear" w:color="auto" w:fill="FFFFFF"/>
        </w:rPr>
      </w:pPr>
      <w:r w:rsidRPr="00870BCB">
        <w:rPr>
          <w:sz w:val="20"/>
          <w:szCs w:val="20"/>
          <w:shd w:val="clear" w:color="auto" w:fill="FFFFFF"/>
        </w:rPr>
        <w:t>WPA</w:t>
      </w:r>
      <w:r>
        <w:rPr>
          <w:b w:val="0"/>
          <w:sz w:val="20"/>
          <w:szCs w:val="20"/>
          <w:shd w:val="clear" w:color="auto" w:fill="FFFFFF"/>
        </w:rPr>
        <w:t xml:space="preserve"> – kvalitné zabezpečenie , kontrola prístupu overením užívateľov na základe hesla (zložitejšie až po overení užívateľa overovacím serverom)</w:t>
      </w:r>
    </w:p>
    <w:p w:rsidR="00161065" w:rsidRDefault="00161065" w:rsidP="00A537EC">
      <w:pPr>
        <w:pStyle w:val="Nadpis4"/>
        <w:shd w:val="clear" w:color="auto" w:fill="FFFFFF"/>
        <w:spacing w:before="72" w:beforeAutospacing="0" w:after="0" w:afterAutospacing="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161065" w:rsidRDefault="00161065" w:rsidP="00A537EC">
      <w:pPr>
        <w:pStyle w:val="Nadpis4"/>
        <w:shd w:val="clear" w:color="auto" w:fill="FFFFFF"/>
        <w:spacing w:before="72" w:beforeAutospacing="0" w:after="0" w:afterAutospacing="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3F779C" w:rsidRPr="008C2F41" w:rsidRDefault="003F779C" w:rsidP="003F77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2F41">
        <w:rPr>
          <w:rFonts w:ascii="Times New Roman" w:hAnsi="Times New Roman" w:cs="Times New Roman"/>
          <w:b/>
          <w:sz w:val="28"/>
          <w:szCs w:val="28"/>
          <w:u w:val="single"/>
        </w:rPr>
        <w:t>Štruktúrovaná kabeláž</w:t>
      </w:r>
    </w:p>
    <w:p w:rsidR="003F779C" w:rsidRDefault="003F779C" w:rsidP="003F779C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E87BDF">
        <w:rPr>
          <w:rFonts w:ascii="Times New Roman" w:hAnsi="Times New Roman" w:cs="Times New Roman"/>
          <w:b/>
          <w:sz w:val="20"/>
          <w:szCs w:val="20"/>
          <w:u w:val="single"/>
        </w:rPr>
        <w:t>Štruktúrovan</w:t>
      </w:r>
      <w:r w:rsidR="001C71C5" w:rsidRPr="00E87BDF">
        <w:rPr>
          <w:rFonts w:ascii="Times New Roman" w:hAnsi="Times New Roman" w:cs="Times New Roman"/>
          <w:b/>
          <w:sz w:val="20"/>
          <w:szCs w:val="20"/>
          <w:u w:val="single"/>
        </w:rPr>
        <w:t>ý</w:t>
      </w:r>
      <w:r w:rsidRPr="00E87BDF">
        <w:rPr>
          <w:rFonts w:ascii="Times New Roman" w:hAnsi="Times New Roman" w:cs="Times New Roman"/>
          <w:b/>
          <w:sz w:val="20"/>
          <w:szCs w:val="20"/>
          <w:u w:val="single"/>
        </w:rPr>
        <w:t>kabeláž</w:t>
      </w:r>
      <w:r w:rsidR="001C71C5" w:rsidRPr="00E87BDF">
        <w:rPr>
          <w:rFonts w:ascii="Times New Roman" w:hAnsi="Times New Roman" w:cs="Times New Roman"/>
          <w:b/>
          <w:sz w:val="20"/>
          <w:szCs w:val="20"/>
          <w:u w:val="single"/>
        </w:rPr>
        <w:t>ny</w:t>
      </w:r>
      <w:proofErr w:type="spellEnd"/>
      <w:r w:rsidR="001C71C5" w:rsidRPr="00E87BDF">
        <w:rPr>
          <w:rFonts w:ascii="Times New Roman" w:hAnsi="Times New Roman" w:cs="Times New Roman"/>
          <w:b/>
          <w:sz w:val="20"/>
          <w:szCs w:val="20"/>
          <w:u w:val="single"/>
        </w:rPr>
        <w:t xml:space="preserve"> systém</w:t>
      </w:r>
      <w:r w:rsidR="001C71C5" w:rsidRPr="00E87BDF">
        <w:rPr>
          <w:rFonts w:ascii="Times New Roman" w:hAnsi="Times New Roman" w:cs="Times New Roman"/>
          <w:b/>
          <w:sz w:val="20"/>
          <w:szCs w:val="20"/>
        </w:rPr>
        <w:t>: Systém kabeláže, ktorý v sebe sústreďuje a zjed</w:t>
      </w:r>
      <w:r w:rsidR="008C2F41" w:rsidRPr="00E87BDF">
        <w:rPr>
          <w:rFonts w:ascii="Times New Roman" w:hAnsi="Times New Roman" w:cs="Times New Roman"/>
          <w:b/>
          <w:sz w:val="20"/>
          <w:szCs w:val="20"/>
        </w:rPr>
        <w:t>n</w:t>
      </w:r>
      <w:r w:rsidR="001C71C5" w:rsidRPr="00E87BDF">
        <w:rPr>
          <w:rFonts w:ascii="Times New Roman" w:hAnsi="Times New Roman" w:cs="Times New Roman"/>
          <w:b/>
          <w:sz w:val="20"/>
          <w:szCs w:val="20"/>
        </w:rPr>
        <w:t>ocuje siete pre prenos dát, hlasu i pre iné aplikácie</w:t>
      </w:r>
    </w:p>
    <w:p w:rsidR="00E87BDF" w:rsidRPr="00E87BDF" w:rsidRDefault="00E87BDF" w:rsidP="003F779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Výhody:</w:t>
      </w:r>
    </w:p>
    <w:p w:rsidR="001C71C5" w:rsidRPr="00E87BDF" w:rsidRDefault="001C71C5" w:rsidP="00E87BDF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87BDF">
        <w:rPr>
          <w:rFonts w:ascii="Times New Roman" w:hAnsi="Times New Roman" w:cs="Times New Roman"/>
          <w:b/>
          <w:sz w:val="20"/>
          <w:szCs w:val="20"/>
        </w:rPr>
        <w:t>integrovanosť</w:t>
      </w:r>
      <w:proofErr w:type="spellEnd"/>
      <w:r w:rsidRPr="00E87BDF">
        <w:rPr>
          <w:rFonts w:ascii="Times New Roman" w:hAnsi="Times New Roman" w:cs="Times New Roman"/>
          <w:sz w:val="20"/>
          <w:szCs w:val="20"/>
        </w:rPr>
        <w:t xml:space="preserve"> - mnohé služby, jeden </w:t>
      </w:r>
      <w:proofErr w:type="spellStart"/>
      <w:r w:rsidRPr="00E87BDF">
        <w:rPr>
          <w:rFonts w:ascii="Times New Roman" w:hAnsi="Times New Roman" w:cs="Times New Roman"/>
          <w:sz w:val="20"/>
          <w:szCs w:val="20"/>
        </w:rPr>
        <w:t>kabelážny</w:t>
      </w:r>
      <w:proofErr w:type="spellEnd"/>
      <w:r w:rsidRPr="00E87BDF">
        <w:rPr>
          <w:rFonts w:ascii="Times New Roman" w:hAnsi="Times New Roman" w:cs="Times New Roman"/>
          <w:sz w:val="20"/>
          <w:szCs w:val="20"/>
        </w:rPr>
        <w:t xml:space="preserve"> systém</w:t>
      </w:r>
    </w:p>
    <w:p w:rsidR="001C71C5" w:rsidRPr="00E87BDF" w:rsidRDefault="001C71C5" w:rsidP="00E87BDF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E87BDF">
        <w:rPr>
          <w:rFonts w:ascii="Times New Roman" w:hAnsi="Times New Roman" w:cs="Times New Roman"/>
          <w:b/>
          <w:sz w:val="20"/>
          <w:szCs w:val="20"/>
        </w:rPr>
        <w:t>univerzálnosť</w:t>
      </w:r>
      <w:r w:rsidRPr="00E87BDF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Pr="00E87BDF">
        <w:rPr>
          <w:rFonts w:ascii="Times New Roman" w:hAnsi="Times New Roman" w:cs="Times New Roman"/>
          <w:sz w:val="20"/>
          <w:szCs w:val="20"/>
        </w:rPr>
        <w:t>prisp</w:t>
      </w:r>
      <w:proofErr w:type="spellEnd"/>
      <w:r w:rsidRPr="00E87BDF">
        <w:rPr>
          <w:rFonts w:ascii="Times New Roman" w:hAnsi="Times New Roman" w:cs="Times New Roman"/>
          <w:sz w:val="20"/>
          <w:szCs w:val="20"/>
          <w:lang w:val="en-US"/>
        </w:rPr>
        <w:t>ô</w:t>
      </w:r>
      <w:proofErr w:type="spellStart"/>
      <w:r w:rsidRPr="00E87BDF">
        <w:rPr>
          <w:rFonts w:ascii="Times New Roman" w:hAnsi="Times New Roman" w:cs="Times New Roman"/>
          <w:sz w:val="20"/>
          <w:szCs w:val="20"/>
        </w:rPr>
        <w:t>sobivosť</w:t>
      </w:r>
      <w:proofErr w:type="spellEnd"/>
      <w:r w:rsidRPr="00E87BDF">
        <w:rPr>
          <w:rFonts w:ascii="Times New Roman" w:hAnsi="Times New Roman" w:cs="Times New Roman"/>
          <w:sz w:val="20"/>
          <w:szCs w:val="20"/>
        </w:rPr>
        <w:t xml:space="preserve"> pre r</w:t>
      </w:r>
      <w:r w:rsidRPr="00E87BDF">
        <w:rPr>
          <w:rFonts w:ascii="Times New Roman" w:hAnsi="Times New Roman" w:cs="Times New Roman"/>
          <w:sz w:val="20"/>
          <w:szCs w:val="20"/>
          <w:lang w:val="en-US"/>
        </w:rPr>
        <w:t>ô</w:t>
      </w:r>
      <w:proofErr w:type="spellStart"/>
      <w:r w:rsidRPr="00E87BDF">
        <w:rPr>
          <w:rFonts w:ascii="Times New Roman" w:hAnsi="Times New Roman" w:cs="Times New Roman"/>
          <w:sz w:val="20"/>
          <w:szCs w:val="20"/>
        </w:rPr>
        <w:t>zne</w:t>
      </w:r>
      <w:proofErr w:type="spellEnd"/>
      <w:r w:rsidRPr="00E87BDF">
        <w:rPr>
          <w:rFonts w:ascii="Times New Roman" w:hAnsi="Times New Roman" w:cs="Times New Roman"/>
          <w:sz w:val="20"/>
          <w:szCs w:val="20"/>
        </w:rPr>
        <w:t xml:space="preserve"> úč</w:t>
      </w:r>
      <w:r w:rsidR="00E87BDF">
        <w:rPr>
          <w:rFonts w:ascii="Times New Roman" w:hAnsi="Times New Roman" w:cs="Times New Roman"/>
          <w:sz w:val="20"/>
          <w:szCs w:val="20"/>
        </w:rPr>
        <w:t>e</w:t>
      </w:r>
      <w:r w:rsidRPr="00E87BDF">
        <w:rPr>
          <w:rFonts w:ascii="Times New Roman" w:hAnsi="Times New Roman" w:cs="Times New Roman"/>
          <w:sz w:val="20"/>
          <w:szCs w:val="20"/>
        </w:rPr>
        <w:t>ly</w:t>
      </w:r>
    </w:p>
    <w:p w:rsidR="001C71C5" w:rsidRPr="00E87BDF" w:rsidRDefault="001C71C5" w:rsidP="00E87BDF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87BDF">
        <w:rPr>
          <w:rFonts w:ascii="Times New Roman" w:hAnsi="Times New Roman" w:cs="Times New Roman"/>
          <w:b/>
          <w:sz w:val="20"/>
          <w:szCs w:val="20"/>
        </w:rPr>
        <w:t>škalovateľnosť</w:t>
      </w:r>
      <w:proofErr w:type="spellEnd"/>
      <w:r w:rsidRPr="00E87BDF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Pr="00E87BDF">
        <w:rPr>
          <w:rFonts w:ascii="Times New Roman" w:hAnsi="Times New Roman" w:cs="Times New Roman"/>
          <w:sz w:val="20"/>
          <w:szCs w:val="20"/>
        </w:rPr>
        <w:t>prisp</w:t>
      </w:r>
      <w:r w:rsidRPr="00E87BDF">
        <w:rPr>
          <w:rFonts w:ascii="Times New Roman" w:hAnsi="Times New Roman" w:cs="Times New Roman"/>
          <w:sz w:val="20"/>
          <w:szCs w:val="20"/>
          <w:lang w:val="en-US"/>
        </w:rPr>
        <w:t>ôsobivos</w:t>
      </w:r>
      <w:proofErr w:type="spellEnd"/>
      <w:r w:rsidRPr="00E87BDF">
        <w:rPr>
          <w:rFonts w:ascii="Times New Roman" w:hAnsi="Times New Roman" w:cs="Times New Roman"/>
          <w:sz w:val="20"/>
          <w:szCs w:val="20"/>
        </w:rPr>
        <w:t xml:space="preserve">ť veľkosti </w:t>
      </w:r>
      <w:proofErr w:type="spellStart"/>
      <w:r w:rsidRPr="00E87BDF">
        <w:rPr>
          <w:rFonts w:ascii="Times New Roman" w:hAnsi="Times New Roman" w:cs="Times New Roman"/>
          <w:sz w:val="20"/>
          <w:szCs w:val="20"/>
        </w:rPr>
        <w:t>požiadavok</w:t>
      </w:r>
      <w:proofErr w:type="spellEnd"/>
    </w:p>
    <w:p w:rsidR="001C71C5" w:rsidRPr="00E87BDF" w:rsidRDefault="001C71C5" w:rsidP="00E87BDF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E87BDF">
        <w:rPr>
          <w:rFonts w:ascii="Times New Roman" w:hAnsi="Times New Roman" w:cs="Times New Roman"/>
          <w:b/>
          <w:sz w:val="20"/>
          <w:szCs w:val="20"/>
        </w:rPr>
        <w:t>systematickosť</w:t>
      </w:r>
      <w:r w:rsidRPr="00E87BDF">
        <w:rPr>
          <w:rFonts w:ascii="Times New Roman" w:hAnsi="Times New Roman" w:cs="Times New Roman"/>
          <w:sz w:val="20"/>
          <w:szCs w:val="20"/>
        </w:rPr>
        <w:t xml:space="preserve"> - viazanosť štandardami a odporúčaniami</w:t>
      </w:r>
    </w:p>
    <w:p w:rsidR="001C71C5" w:rsidRPr="00E87BDF" w:rsidRDefault="001C71C5" w:rsidP="00E87BDF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E87BDF">
        <w:rPr>
          <w:rFonts w:ascii="Times New Roman" w:hAnsi="Times New Roman" w:cs="Times New Roman"/>
          <w:b/>
          <w:sz w:val="20"/>
          <w:szCs w:val="20"/>
        </w:rPr>
        <w:t>modulárnosť</w:t>
      </w:r>
      <w:r w:rsidRPr="00E87BDF">
        <w:rPr>
          <w:rFonts w:ascii="Times New Roman" w:hAnsi="Times New Roman" w:cs="Times New Roman"/>
          <w:sz w:val="20"/>
          <w:szCs w:val="20"/>
        </w:rPr>
        <w:t xml:space="preserve"> - zostavený z univerzálnych komponentov</w:t>
      </w:r>
    </w:p>
    <w:p w:rsidR="001C71C5" w:rsidRPr="00E87BDF" w:rsidRDefault="001C71C5" w:rsidP="00E87BDF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E87BDF">
        <w:rPr>
          <w:rFonts w:ascii="Times New Roman" w:hAnsi="Times New Roman" w:cs="Times New Roman"/>
          <w:b/>
          <w:sz w:val="20"/>
          <w:szCs w:val="20"/>
        </w:rPr>
        <w:t>štruktúrovanosť</w:t>
      </w:r>
      <w:r w:rsidRPr="00E87BDF">
        <w:rPr>
          <w:rFonts w:ascii="Times New Roman" w:hAnsi="Times New Roman" w:cs="Times New Roman"/>
          <w:sz w:val="20"/>
          <w:szCs w:val="20"/>
        </w:rPr>
        <w:t xml:space="preserve"> - systém je jasne štruktúrovaný </w:t>
      </w:r>
    </w:p>
    <w:p w:rsidR="00A537EC" w:rsidRPr="004F4C4C" w:rsidRDefault="00424BA5" w:rsidP="003F779C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F4C4C">
        <w:rPr>
          <w:rFonts w:ascii="Times New Roman" w:hAnsi="Times New Roman" w:cs="Times New Roman"/>
          <w:b/>
          <w:sz w:val="20"/>
          <w:szCs w:val="20"/>
          <w:u w:val="single"/>
        </w:rPr>
        <w:t>Tri úlohy štruktúrovanej kabeláže v sieťach LAN:</w:t>
      </w:r>
    </w:p>
    <w:p w:rsidR="009929AE" w:rsidRPr="004F4C4C" w:rsidRDefault="009929AE" w:rsidP="003F779C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F4C4C">
        <w:rPr>
          <w:rFonts w:ascii="Times New Roman" w:hAnsi="Times New Roman" w:cs="Times New Roman"/>
          <w:b/>
          <w:sz w:val="20"/>
          <w:szCs w:val="20"/>
        </w:rPr>
        <w:t>Prvou úlohou je zabezpečenie kompletnej konektivity -</w:t>
      </w:r>
      <w:r w:rsidRPr="004F4C4C">
        <w:rPr>
          <w:rFonts w:ascii="Times New Roman" w:hAnsi="Times New Roman" w:cs="Times New Roman"/>
          <w:sz w:val="20"/>
          <w:szCs w:val="20"/>
        </w:rPr>
        <w:t xml:space="preserve"> zahŕňa všetky systémy navrhované pre prepojenie, smerovanie, manažovanie a identifikáciu kabeláže v štruktúrovanom </w:t>
      </w:r>
      <w:proofErr w:type="spellStart"/>
      <w:r w:rsidRPr="004F4C4C">
        <w:rPr>
          <w:rFonts w:ascii="Times New Roman" w:hAnsi="Times New Roman" w:cs="Times New Roman"/>
          <w:sz w:val="20"/>
          <w:szCs w:val="20"/>
        </w:rPr>
        <w:t>kabelážnom</w:t>
      </w:r>
      <w:proofErr w:type="spellEnd"/>
      <w:r w:rsidRPr="004F4C4C">
        <w:rPr>
          <w:rFonts w:ascii="Times New Roman" w:hAnsi="Times New Roman" w:cs="Times New Roman"/>
          <w:sz w:val="20"/>
          <w:szCs w:val="20"/>
        </w:rPr>
        <w:t xml:space="preserve"> systéme</w:t>
      </w:r>
      <w:r w:rsidR="003C5F84">
        <w:rPr>
          <w:rFonts w:ascii="Times New Roman" w:hAnsi="Times New Roman" w:cs="Times New Roman"/>
          <w:sz w:val="20"/>
          <w:szCs w:val="20"/>
        </w:rPr>
        <w:t>.</w:t>
      </w:r>
    </w:p>
    <w:p w:rsidR="009929AE" w:rsidRPr="004F4C4C" w:rsidRDefault="009929AE" w:rsidP="003F779C">
      <w:pPr>
        <w:rPr>
          <w:rFonts w:ascii="Times New Roman" w:hAnsi="Times New Roman" w:cs="Times New Roman"/>
          <w:sz w:val="20"/>
          <w:szCs w:val="20"/>
        </w:rPr>
      </w:pPr>
      <w:r w:rsidRPr="004F4C4C">
        <w:rPr>
          <w:rFonts w:ascii="Times New Roman" w:hAnsi="Times New Roman" w:cs="Times New Roman"/>
          <w:b/>
          <w:sz w:val="20"/>
          <w:szCs w:val="20"/>
        </w:rPr>
        <w:t>Druhou úlohou je plánovanie budúceho rozširovania štruktúrovanej kabeláže -</w:t>
      </w:r>
      <w:proofErr w:type="spellStart"/>
      <w:r w:rsidRPr="004F4C4C">
        <w:rPr>
          <w:rFonts w:ascii="Times New Roman" w:hAnsi="Times New Roman" w:cs="Times New Roman"/>
          <w:sz w:val="20"/>
          <w:szCs w:val="20"/>
        </w:rPr>
        <w:t>nainstalovať</w:t>
      </w:r>
      <w:proofErr w:type="spellEnd"/>
      <w:r w:rsidRPr="004F4C4C">
        <w:rPr>
          <w:rFonts w:ascii="Times New Roman" w:hAnsi="Times New Roman" w:cs="Times New Roman"/>
          <w:sz w:val="20"/>
          <w:szCs w:val="20"/>
        </w:rPr>
        <w:t xml:space="preserve"> treba taký počet káblov, zásuviek a ďalších komponentov, ktorý nám umožní splniť budúce</w:t>
      </w:r>
      <w:r w:rsidR="00424BA5" w:rsidRPr="004F4C4C">
        <w:rPr>
          <w:rFonts w:ascii="Times New Roman" w:hAnsi="Times New Roman" w:cs="Times New Roman"/>
          <w:sz w:val="20"/>
          <w:szCs w:val="20"/>
        </w:rPr>
        <w:t xml:space="preserve"> požiadavky</w:t>
      </w:r>
      <w:r w:rsidR="003C5F84">
        <w:rPr>
          <w:rFonts w:ascii="Times New Roman" w:hAnsi="Times New Roman" w:cs="Times New Roman"/>
          <w:sz w:val="20"/>
          <w:szCs w:val="20"/>
        </w:rPr>
        <w:t>.</w:t>
      </w:r>
    </w:p>
    <w:p w:rsidR="009929AE" w:rsidRPr="004F4C4C" w:rsidRDefault="009929AE" w:rsidP="003F779C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F4C4C">
        <w:rPr>
          <w:rFonts w:ascii="Times New Roman" w:hAnsi="Times New Roman" w:cs="Times New Roman"/>
          <w:b/>
          <w:sz w:val="20"/>
          <w:szCs w:val="20"/>
        </w:rPr>
        <w:lastRenderedPageBreak/>
        <w:t>Treťou úlohou   je dodržanie slobodného výberu dodávateľov -</w:t>
      </w:r>
      <w:r w:rsidR="00424BA5" w:rsidRPr="004F4C4C">
        <w:rPr>
          <w:rFonts w:ascii="Times New Roman" w:hAnsi="Times New Roman" w:cs="Times New Roman"/>
          <w:sz w:val="20"/>
          <w:szCs w:val="20"/>
        </w:rPr>
        <w:t>použitie neštandardných systémov m</w:t>
      </w:r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>ô</w:t>
      </w:r>
      <w:r w:rsidR="00424BA5" w:rsidRPr="004F4C4C">
        <w:rPr>
          <w:rFonts w:ascii="Times New Roman" w:hAnsi="Times New Roman" w:cs="Times New Roman"/>
          <w:sz w:val="20"/>
          <w:szCs w:val="20"/>
        </w:rPr>
        <w:t xml:space="preserve">že </w:t>
      </w:r>
      <w:proofErr w:type="spellStart"/>
      <w:r w:rsidR="00424BA5" w:rsidRPr="004F4C4C">
        <w:rPr>
          <w:rFonts w:ascii="Times New Roman" w:hAnsi="Times New Roman" w:cs="Times New Roman"/>
          <w:sz w:val="20"/>
          <w:szCs w:val="20"/>
        </w:rPr>
        <w:t>spôsobiťkomplikácie</w:t>
      </w:r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>pri</w:t>
      </w:r>
      <w:r w:rsidR="00424BA5" w:rsidRPr="004F4C4C">
        <w:rPr>
          <w:rFonts w:ascii="Times New Roman" w:hAnsi="Times New Roman" w:cs="Times New Roman"/>
          <w:sz w:val="20"/>
          <w:szCs w:val="20"/>
        </w:rPr>
        <w:t>budúcomrozširovaní</w:t>
      </w:r>
      <w:proofErr w:type="spellEnd"/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>úpravách</w:t>
      </w:r>
      <w:proofErr w:type="spellEnd"/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 xml:space="preserve"> a </w:t>
      </w:r>
      <w:proofErr w:type="spellStart"/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>zmenách</w:t>
      </w:r>
      <w:proofErr w:type="spellEnd"/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 xml:space="preserve"> v </w:t>
      </w:r>
      <w:proofErr w:type="spellStart"/>
      <w:r w:rsidR="00424BA5" w:rsidRPr="004F4C4C">
        <w:rPr>
          <w:rFonts w:ascii="Times New Roman" w:hAnsi="Times New Roman" w:cs="Times New Roman"/>
          <w:sz w:val="20"/>
          <w:szCs w:val="20"/>
          <w:lang w:val="en-US"/>
        </w:rPr>
        <w:t>kabelážnomsystéme</w:t>
      </w:r>
      <w:proofErr w:type="spellEnd"/>
    </w:p>
    <w:p w:rsidR="00822421" w:rsidRDefault="004C0093" w:rsidP="0082242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312420</wp:posOffset>
            </wp:positionV>
            <wp:extent cx="3662680" cy="2176145"/>
            <wp:effectExtent l="19050" t="0" r="0" b="0"/>
            <wp:wrapSquare wrapText="bothSides"/>
            <wp:docPr id="2" name="Obrázok 4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24BA5" w:rsidRPr="00822421"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Komponenty</w:t>
      </w:r>
      <w:r w:rsidR="00424BA5" w:rsidRPr="00822421">
        <w:rPr>
          <w:rFonts w:ascii="Times New Roman" w:hAnsi="Times New Roman" w:cs="Times New Roman"/>
          <w:b/>
          <w:sz w:val="20"/>
          <w:szCs w:val="20"/>
          <w:u w:val="single"/>
        </w:rPr>
        <w:t>štruktúrovanejkabeláže</w:t>
      </w:r>
      <w:proofErr w:type="spellEnd"/>
      <w:r w:rsidR="00424BA5" w:rsidRPr="00822421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424BA5" w:rsidRPr="00822421">
        <w:rPr>
          <w:rFonts w:ascii="Times New Roman" w:hAnsi="Times New Roman" w:cs="Times New Roman"/>
          <w:sz w:val="20"/>
          <w:szCs w:val="20"/>
        </w:rPr>
        <w:tab/>
      </w:r>
    </w:p>
    <w:p w:rsidR="00424BA5" w:rsidRPr="00822421" w:rsidRDefault="00424BA5" w:rsidP="00822421">
      <w:pPr>
        <w:pStyle w:val="Odsekzoznamu"/>
        <w:numPr>
          <w:ilvl w:val="0"/>
          <w:numId w:val="25"/>
        </w:numPr>
        <w:rPr>
          <w:rFonts w:ascii="Times New Roman" w:hAnsi="Times New Roman" w:cs="Times New Roman"/>
          <w:sz w:val="20"/>
          <w:szCs w:val="20"/>
        </w:rPr>
      </w:pPr>
      <w:r w:rsidRPr="00822421">
        <w:rPr>
          <w:rFonts w:ascii="Times New Roman" w:hAnsi="Times New Roman" w:cs="Times New Roman"/>
          <w:sz w:val="20"/>
          <w:szCs w:val="20"/>
        </w:rPr>
        <w:t>Kabeláž</w:t>
      </w:r>
    </w:p>
    <w:p w:rsidR="00424BA5" w:rsidRPr="00822421" w:rsidRDefault="00424BA5" w:rsidP="00822421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822421">
        <w:rPr>
          <w:rFonts w:ascii="Times New Roman" w:hAnsi="Times New Roman" w:cs="Times New Roman"/>
          <w:sz w:val="20"/>
          <w:szCs w:val="20"/>
        </w:rPr>
        <w:t>Rozvádzač (</w:t>
      </w:r>
      <w:proofErr w:type="spellStart"/>
      <w:r w:rsidRPr="00822421">
        <w:rPr>
          <w:rFonts w:ascii="Times New Roman" w:hAnsi="Times New Roman" w:cs="Times New Roman"/>
          <w:sz w:val="20"/>
          <w:szCs w:val="20"/>
        </w:rPr>
        <w:t>rack</w:t>
      </w:r>
      <w:proofErr w:type="spellEnd"/>
      <w:r w:rsidRPr="00822421">
        <w:rPr>
          <w:rFonts w:ascii="Times New Roman" w:hAnsi="Times New Roman" w:cs="Times New Roman"/>
          <w:sz w:val="20"/>
          <w:szCs w:val="20"/>
        </w:rPr>
        <w:t>)</w:t>
      </w:r>
    </w:p>
    <w:p w:rsidR="00424BA5" w:rsidRPr="00822421" w:rsidRDefault="00424BA5" w:rsidP="00822421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822421">
        <w:rPr>
          <w:rFonts w:ascii="Times New Roman" w:hAnsi="Times New Roman" w:cs="Times New Roman"/>
          <w:sz w:val="20"/>
          <w:szCs w:val="20"/>
        </w:rPr>
        <w:t>Prepojovacie panely (</w:t>
      </w:r>
      <w:proofErr w:type="spellStart"/>
      <w:r w:rsidRPr="00822421">
        <w:rPr>
          <w:rFonts w:ascii="Times New Roman" w:hAnsi="Times New Roman" w:cs="Times New Roman"/>
          <w:sz w:val="20"/>
          <w:szCs w:val="20"/>
        </w:rPr>
        <w:t>patch</w:t>
      </w:r>
      <w:proofErr w:type="spellEnd"/>
      <w:r w:rsidRPr="00822421">
        <w:rPr>
          <w:rFonts w:ascii="Times New Roman" w:hAnsi="Times New Roman" w:cs="Times New Roman"/>
          <w:sz w:val="20"/>
          <w:szCs w:val="20"/>
        </w:rPr>
        <w:t xml:space="preserve"> panely)</w:t>
      </w:r>
    </w:p>
    <w:p w:rsidR="00424BA5" w:rsidRPr="00822421" w:rsidRDefault="00424BA5" w:rsidP="00822421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0"/>
          <w:szCs w:val="20"/>
        </w:rPr>
      </w:pPr>
      <w:r w:rsidRPr="00822421">
        <w:rPr>
          <w:rFonts w:ascii="Times New Roman" w:hAnsi="Times New Roman" w:cs="Times New Roman"/>
          <w:sz w:val="20"/>
          <w:szCs w:val="20"/>
        </w:rPr>
        <w:t>Zásuvky</w:t>
      </w:r>
      <w:r w:rsidRPr="00822421">
        <w:rPr>
          <w:rFonts w:ascii="Times New Roman" w:hAnsi="Times New Roman" w:cs="Times New Roman"/>
          <w:sz w:val="20"/>
          <w:szCs w:val="20"/>
        </w:rPr>
        <w:tab/>
      </w:r>
    </w:p>
    <w:p w:rsidR="00424BA5" w:rsidRPr="004F4C4C" w:rsidRDefault="00424BA5" w:rsidP="00424BA5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F4C4C">
        <w:rPr>
          <w:rFonts w:ascii="Times New Roman" w:hAnsi="Times New Roman" w:cs="Times New Roman"/>
          <w:b/>
          <w:sz w:val="20"/>
          <w:szCs w:val="20"/>
          <w:u w:val="single"/>
        </w:rPr>
        <w:t>Štruktúrovaná kabeláž zahŕňa:</w:t>
      </w:r>
    </w:p>
    <w:p w:rsidR="00424BA5" w:rsidRPr="004F4C4C" w:rsidRDefault="00424BA5" w:rsidP="00424BA5">
      <w:pPr>
        <w:rPr>
          <w:rFonts w:ascii="Times New Roman" w:hAnsi="Times New Roman" w:cs="Times New Roman"/>
          <w:sz w:val="20"/>
          <w:szCs w:val="20"/>
        </w:rPr>
      </w:pPr>
      <w:r w:rsidRPr="004F4C4C">
        <w:rPr>
          <w:rFonts w:ascii="Times New Roman" w:hAnsi="Times New Roman" w:cs="Times New Roman"/>
          <w:b/>
          <w:sz w:val="20"/>
          <w:szCs w:val="20"/>
        </w:rPr>
        <w:t xml:space="preserve">1.Pracovnú oblasť- </w:t>
      </w:r>
      <w:r w:rsidR="00C56C50" w:rsidRPr="004F4C4C">
        <w:rPr>
          <w:rFonts w:ascii="Times New Roman" w:hAnsi="Times New Roman" w:cs="Times New Roman"/>
          <w:sz w:val="20"/>
          <w:szCs w:val="20"/>
        </w:rPr>
        <w:t>počítače</w:t>
      </w:r>
    </w:p>
    <w:p w:rsidR="00424BA5" w:rsidRPr="004F4C4C" w:rsidRDefault="00424BA5" w:rsidP="00424BA5">
      <w:pPr>
        <w:rPr>
          <w:rFonts w:ascii="Times New Roman" w:hAnsi="Times New Roman" w:cs="Times New Roman"/>
          <w:sz w:val="20"/>
          <w:szCs w:val="20"/>
        </w:rPr>
      </w:pPr>
      <w:r w:rsidRPr="004F4C4C">
        <w:rPr>
          <w:rFonts w:ascii="Times New Roman" w:hAnsi="Times New Roman" w:cs="Times New Roman"/>
          <w:b/>
          <w:sz w:val="20"/>
          <w:szCs w:val="20"/>
        </w:rPr>
        <w:t>2.Telekomunikačná miestnosť-</w:t>
      </w:r>
      <w:r w:rsidR="00C56C50" w:rsidRPr="004F4C4C">
        <w:rPr>
          <w:rFonts w:ascii="Times New Roman" w:hAnsi="Times New Roman" w:cs="Times New Roman"/>
          <w:sz w:val="20"/>
          <w:szCs w:val="20"/>
        </w:rPr>
        <w:t xml:space="preserve">umiestnené prepínače/ aktívne a pasívne prvky siete/ </w:t>
      </w:r>
      <w:proofErr w:type="spellStart"/>
      <w:r w:rsidR="00C56C50" w:rsidRPr="004F4C4C">
        <w:rPr>
          <w:rFonts w:ascii="Times New Roman" w:hAnsi="Times New Roman" w:cs="Times New Roman"/>
          <w:sz w:val="20"/>
          <w:szCs w:val="20"/>
        </w:rPr>
        <w:t>racky</w:t>
      </w:r>
      <w:proofErr w:type="spellEnd"/>
    </w:p>
    <w:p w:rsidR="00424BA5" w:rsidRPr="004F4C4C" w:rsidRDefault="004C0093" w:rsidP="00424BA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137795</wp:posOffset>
            </wp:positionV>
            <wp:extent cx="3749675" cy="2597150"/>
            <wp:effectExtent l="19050" t="0" r="3175" b="0"/>
            <wp:wrapSquare wrapText="bothSides"/>
            <wp:docPr id="1" name="Obrázok 1" descr="Výsledok vyhľadávania obrázkov pre dopyt strukturovana kabel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strukturovana kabelaz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BA5" w:rsidRPr="004F4C4C">
        <w:rPr>
          <w:rFonts w:ascii="Times New Roman" w:hAnsi="Times New Roman" w:cs="Times New Roman"/>
          <w:b/>
          <w:sz w:val="20"/>
          <w:szCs w:val="20"/>
        </w:rPr>
        <w:t>3.Horizontálna kabeláž-</w:t>
      </w:r>
      <w:r w:rsidR="00C56C50" w:rsidRPr="004F4C4C">
        <w:rPr>
          <w:rFonts w:ascii="Times New Roman" w:hAnsi="Times New Roman" w:cs="Times New Roman"/>
          <w:sz w:val="20"/>
          <w:szCs w:val="20"/>
        </w:rPr>
        <w:t xml:space="preserve">plocha miestnosť s PC, rozvody na jednotlivých poschodiach </w:t>
      </w:r>
    </w:p>
    <w:p w:rsidR="00424BA5" w:rsidRPr="004F4C4C" w:rsidRDefault="00424BA5" w:rsidP="00424BA5">
      <w:pPr>
        <w:rPr>
          <w:rFonts w:ascii="Times New Roman" w:hAnsi="Times New Roman" w:cs="Times New Roman"/>
          <w:sz w:val="20"/>
          <w:szCs w:val="20"/>
        </w:rPr>
      </w:pPr>
      <w:r w:rsidRPr="004F4C4C">
        <w:rPr>
          <w:rFonts w:ascii="Times New Roman" w:hAnsi="Times New Roman" w:cs="Times New Roman"/>
          <w:b/>
          <w:sz w:val="20"/>
          <w:szCs w:val="20"/>
        </w:rPr>
        <w:t>4.Vertikálna kabeláž-</w:t>
      </w:r>
      <w:r w:rsidR="00C56C50" w:rsidRPr="004F4C4C">
        <w:rPr>
          <w:rFonts w:ascii="Times New Roman" w:hAnsi="Times New Roman" w:cs="Times New Roman"/>
          <w:sz w:val="20"/>
          <w:szCs w:val="20"/>
        </w:rPr>
        <w:t xml:space="preserve">rozvody medzi poschodiami </w:t>
      </w:r>
    </w:p>
    <w:p w:rsidR="005055A0" w:rsidRDefault="005055A0" w:rsidP="003F779C">
      <w:pPr>
        <w:rPr>
          <w:rFonts w:ascii="Times New Roman" w:hAnsi="Times New Roman" w:cs="Times New Roman"/>
          <w:sz w:val="20"/>
          <w:szCs w:val="20"/>
        </w:rPr>
      </w:pPr>
    </w:p>
    <w:p w:rsidR="00A537EC" w:rsidRPr="005055A0" w:rsidRDefault="00BE782D" w:rsidP="003F779C">
      <w:pPr>
        <w:rPr>
          <w:rFonts w:ascii="Times New Roman" w:hAnsi="Times New Roman" w:cs="Times New Roman"/>
          <w:sz w:val="20"/>
          <w:szCs w:val="20"/>
        </w:rPr>
      </w:pPr>
      <w:r w:rsidRPr="005055A0">
        <w:rPr>
          <w:rFonts w:ascii="Times New Roman" w:hAnsi="Times New Roman" w:cs="Times New Roman"/>
          <w:b/>
          <w:sz w:val="20"/>
          <w:szCs w:val="20"/>
        </w:rPr>
        <w:t>Rozvádzač(</w:t>
      </w:r>
      <w:proofErr w:type="spellStart"/>
      <w:r w:rsidRPr="005055A0">
        <w:rPr>
          <w:rFonts w:ascii="Times New Roman" w:hAnsi="Times New Roman" w:cs="Times New Roman"/>
          <w:b/>
          <w:sz w:val="20"/>
          <w:szCs w:val="20"/>
        </w:rPr>
        <w:t>rack</w:t>
      </w:r>
      <w:proofErr w:type="spellEnd"/>
      <w:r w:rsidRPr="005055A0">
        <w:rPr>
          <w:rFonts w:ascii="Times New Roman" w:hAnsi="Times New Roman" w:cs="Times New Roman"/>
          <w:b/>
          <w:sz w:val="20"/>
          <w:szCs w:val="20"/>
        </w:rPr>
        <w:t>)</w:t>
      </w:r>
      <w:r w:rsidRPr="005055A0">
        <w:rPr>
          <w:rFonts w:ascii="Times New Roman" w:hAnsi="Times New Roman" w:cs="Times New Roman"/>
          <w:sz w:val="20"/>
          <w:szCs w:val="20"/>
        </w:rPr>
        <w:t>-</w:t>
      </w:r>
      <w:r w:rsidR="005055A0">
        <w:rPr>
          <w:rFonts w:ascii="Times New Roman" w:hAnsi="Times New Roman" w:cs="Times New Roman"/>
          <w:sz w:val="20"/>
          <w:szCs w:val="20"/>
        </w:rPr>
        <w:t xml:space="preserve"> j</w:t>
      </w:r>
      <w:r w:rsidR="00AE04ED" w:rsidRPr="005055A0">
        <w:rPr>
          <w:rFonts w:ascii="Times New Roman" w:hAnsi="Times New Roman" w:cs="Times New Roman"/>
          <w:sz w:val="20"/>
          <w:szCs w:val="20"/>
        </w:rPr>
        <w:t xml:space="preserve">e to zariadenie, v ktorom sa nachádzajú sieťové komponenty ako napr.(prepojovacie panely, huby,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switche,routre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 xml:space="preserve">). Nachádza sa v telekomunikačných miestnostiach. Treba dodržať min. 1m pracovný priestor spredu aj zo zadnej strany. Do úvahy treba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bra</w:t>
      </w:r>
      <w:r w:rsidR="005055A0">
        <w:rPr>
          <w:rFonts w:ascii="Times New Roman" w:hAnsi="Times New Roman" w:cs="Times New Roman"/>
          <w:sz w:val="20"/>
          <w:szCs w:val="20"/>
        </w:rPr>
        <w:t>ť</w:t>
      </w:r>
      <w:r w:rsidR="00AE04ED" w:rsidRPr="005055A0">
        <w:rPr>
          <w:rFonts w:ascii="Times New Roman" w:hAnsi="Times New Roman" w:cs="Times New Roman"/>
          <w:sz w:val="20"/>
          <w:szCs w:val="20"/>
        </w:rPr>
        <w:t>škálovateľnosť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>, ktorá umožní budúci rast siete.</w:t>
      </w:r>
    </w:p>
    <w:p w:rsidR="00BE782D" w:rsidRPr="005055A0" w:rsidRDefault="005055A0" w:rsidP="003F779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396240</wp:posOffset>
            </wp:positionV>
            <wp:extent cx="3589655" cy="2516505"/>
            <wp:effectExtent l="19050" t="0" r="0" b="0"/>
            <wp:wrapSquare wrapText="bothSides"/>
            <wp:docPr id="19" name="Obrázok 1" descr="http://butterflies.cz/obrazky/site/strukturkabela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butterflies.cz/obrazky/site/strukturkabelaz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82D" w:rsidRPr="005055A0">
        <w:rPr>
          <w:rFonts w:ascii="Times New Roman" w:hAnsi="Times New Roman" w:cs="Times New Roman"/>
          <w:b/>
          <w:sz w:val="20"/>
          <w:szCs w:val="20"/>
        </w:rPr>
        <w:t>Prepojovacie panely(</w:t>
      </w:r>
      <w:proofErr w:type="spellStart"/>
      <w:r w:rsidR="00BE782D" w:rsidRPr="005055A0">
        <w:rPr>
          <w:rFonts w:ascii="Times New Roman" w:hAnsi="Times New Roman" w:cs="Times New Roman"/>
          <w:b/>
          <w:sz w:val="20"/>
          <w:szCs w:val="20"/>
        </w:rPr>
        <w:t>patchpanely</w:t>
      </w:r>
      <w:proofErr w:type="spellEnd"/>
      <w:r w:rsidR="00BE782D" w:rsidRPr="005055A0">
        <w:rPr>
          <w:rFonts w:ascii="Times New Roman" w:hAnsi="Times New Roman" w:cs="Times New Roman"/>
          <w:b/>
          <w:sz w:val="20"/>
          <w:szCs w:val="20"/>
        </w:rPr>
        <w:t>)</w:t>
      </w:r>
      <w:r w:rsidR="00BE782D" w:rsidRPr="005055A0"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n</w:t>
      </w:r>
      <w:r w:rsidR="00BE782D" w:rsidRPr="005055A0">
        <w:rPr>
          <w:rFonts w:ascii="Times New Roman" w:hAnsi="Times New Roman" w:cs="Times New Roman"/>
          <w:sz w:val="20"/>
          <w:szCs w:val="20"/>
        </w:rPr>
        <w:t xml:space="preserve">achádzajú sa v rozvádzači. Slúžia nám na prepojenie PC s </w:t>
      </w:r>
      <w:proofErr w:type="spellStart"/>
      <w:r w:rsidR="00BE782D" w:rsidRPr="005055A0">
        <w:rPr>
          <w:rFonts w:ascii="Times New Roman" w:hAnsi="Times New Roman" w:cs="Times New Roman"/>
          <w:sz w:val="20"/>
          <w:szCs w:val="20"/>
        </w:rPr>
        <w:t>hubom</w:t>
      </w:r>
      <w:proofErr w:type="spellEnd"/>
      <w:r w:rsidR="00BE782D" w:rsidRPr="005055A0">
        <w:rPr>
          <w:rFonts w:ascii="Times New Roman" w:hAnsi="Times New Roman" w:cs="Times New Roman"/>
          <w:sz w:val="20"/>
          <w:szCs w:val="20"/>
        </w:rPr>
        <w:t xml:space="preserve"> alebo </w:t>
      </w:r>
      <w:proofErr w:type="spellStart"/>
      <w:r w:rsidR="00BE782D" w:rsidRPr="005055A0">
        <w:rPr>
          <w:rFonts w:ascii="Times New Roman" w:hAnsi="Times New Roman" w:cs="Times New Roman"/>
          <w:sz w:val="20"/>
          <w:szCs w:val="20"/>
        </w:rPr>
        <w:t>switchom</w:t>
      </w:r>
      <w:proofErr w:type="spellEnd"/>
      <w:r w:rsidR="00BE782D" w:rsidRPr="005055A0">
        <w:rPr>
          <w:rFonts w:ascii="Times New Roman" w:hAnsi="Times New Roman" w:cs="Times New Roman"/>
          <w:sz w:val="20"/>
          <w:szCs w:val="20"/>
        </w:rPr>
        <w:t>. Je to pasívny komponent na 1.vrstve OSI modelu.</w:t>
      </w:r>
    </w:p>
    <w:p w:rsidR="00BE782D" w:rsidRPr="005055A0" w:rsidRDefault="00BE782D" w:rsidP="003F779C">
      <w:pPr>
        <w:rPr>
          <w:rFonts w:ascii="Times New Roman" w:hAnsi="Times New Roman" w:cs="Times New Roman"/>
          <w:sz w:val="20"/>
          <w:szCs w:val="20"/>
        </w:rPr>
      </w:pPr>
      <w:r w:rsidRPr="005055A0">
        <w:rPr>
          <w:rFonts w:ascii="Times New Roman" w:hAnsi="Times New Roman" w:cs="Times New Roman"/>
          <w:b/>
          <w:sz w:val="20"/>
          <w:szCs w:val="20"/>
        </w:rPr>
        <w:t>Prepojovacie káble(</w:t>
      </w:r>
      <w:proofErr w:type="spellStart"/>
      <w:r w:rsidRPr="005055A0">
        <w:rPr>
          <w:rFonts w:ascii="Times New Roman" w:hAnsi="Times New Roman" w:cs="Times New Roman"/>
          <w:b/>
          <w:sz w:val="20"/>
          <w:szCs w:val="20"/>
        </w:rPr>
        <w:t>patchkordy</w:t>
      </w:r>
      <w:proofErr w:type="spellEnd"/>
      <w:r w:rsidRPr="005055A0">
        <w:rPr>
          <w:rFonts w:ascii="Times New Roman" w:hAnsi="Times New Roman" w:cs="Times New Roman"/>
          <w:b/>
          <w:sz w:val="20"/>
          <w:szCs w:val="20"/>
        </w:rPr>
        <w:t>)</w:t>
      </w:r>
      <w:r w:rsidRPr="005055A0">
        <w:rPr>
          <w:rFonts w:ascii="Times New Roman" w:hAnsi="Times New Roman" w:cs="Times New Roman"/>
          <w:sz w:val="20"/>
          <w:szCs w:val="20"/>
        </w:rPr>
        <w:t>-</w:t>
      </w:r>
      <w:r w:rsidR="005055A0">
        <w:rPr>
          <w:rFonts w:ascii="Times New Roman" w:hAnsi="Times New Roman" w:cs="Times New Roman"/>
          <w:sz w:val="20"/>
          <w:szCs w:val="20"/>
        </w:rPr>
        <w:t xml:space="preserve"> s</w:t>
      </w:r>
      <w:r w:rsidR="00AE04ED" w:rsidRPr="005055A0">
        <w:rPr>
          <w:rFonts w:ascii="Times New Roman" w:hAnsi="Times New Roman" w:cs="Times New Roman"/>
          <w:sz w:val="20"/>
          <w:szCs w:val="20"/>
        </w:rPr>
        <w:t xml:space="preserve">ú pasívne časti na 1. vrstve OSU modelu. Priame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patch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 xml:space="preserve"> káble majú rovnakú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dr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  <w:lang w:val="en-US"/>
        </w:rPr>
        <w:t>ô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tovú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 xml:space="preserve"> schému na oboch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koncoch.To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 xml:space="preserve"> znamená, že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pin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 xml:space="preserve"> na jednom konci kábla je zapojený na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pin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 xml:space="preserve"> rovnakého čísla. Tieto káble sú používané na prepojenie PC do siete, na HUB alebo </w:t>
      </w:r>
      <w:proofErr w:type="spellStart"/>
      <w:r w:rsidR="00AE04ED" w:rsidRPr="005055A0">
        <w:rPr>
          <w:rFonts w:ascii="Times New Roman" w:hAnsi="Times New Roman" w:cs="Times New Roman"/>
          <w:sz w:val="20"/>
          <w:szCs w:val="20"/>
        </w:rPr>
        <w:t>switch</w:t>
      </w:r>
      <w:proofErr w:type="spellEnd"/>
      <w:r w:rsidR="00AE04ED" w:rsidRPr="005055A0">
        <w:rPr>
          <w:rFonts w:ascii="Times New Roman" w:hAnsi="Times New Roman" w:cs="Times New Roman"/>
          <w:sz w:val="20"/>
          <w:szCs w:val="20"/>
        </w:rPr>
        <w:t>.</w:t>
      </w:r>
    </w:p>
    <w:p w:rsidR="00BE782D" w:rsidRPr="003B54D3" w:rsidRDefault="00BE782D" w:rsidP="003F779C">
      <w:pPr>
        <w:rPr>
          <w:rFonts w:ascii="Times New Roman" w:hAnsi="Times New Roman" w:cs="Times New Roman"/>
          <w:sz w:val="20"/>
          <w:szCs w:val="20"/>
        </w:rPr>
      </w:pPr>
      <w:r w:rsidRPr="001E7962">
        <w:rPr>
          <w:rFonts w:ascii="Times New Roman" w:hAnsi="Times New Roman" w:cs="Times New Roman"/>
          <w:b/>
          <w:sz w:val="20"/>
          <w:szCs w:val="20"/>
        </w:rPr>
        <w:t>Zásuvky a konektory</w:t>
      </w:r>
      <w:r w:rsidRPr="003B54D3">
        <w:rPr>
          <w:rFonts w:ascii="Times New Roman" w:hAnsi="Times New Roman" w:cs="Times New Roman"/>
          <w:sz w:val="20"/>
          <w:szCs w:val="20"/>
        </w:rPr>
        <w:t xml:space="preserve">- </w:t>
      </w:r>
      <w:r w:rsidR="001E7962">
        <w:rPr>
          <w:rFonts w:ascii="Times New Roman" w:hAnsi="Times New Roman" w:cs="Times New Roman"/>
          <w:sz w:val="20"/>
          <w:szCs w:val="20"/>
        </w:rPr>
        <w:t>s</w:t>
      </w:r>
      <w:r w:rsidRPr="003B54D3">
        <w:rPr>
          <w:rFonts w:ascii="Times New Roman" w:hAnsi="Times New Roman" w:cs="Times New Roman"/>
          <w:sz w:val="20"/>
          <w:szCs w:val="20"/>
        </w:rPr>
        <w:t>ú pasívne komponenty na 1. vrstve OSI modelu- Zásuvky sa nachádzajú v blízkosti sieťových zariadení ako je napr. PC. Medzi zásuvkou a PC sa nachádza prepojovací kábel. Zásuvka obsahuje jeden a viac vstupov pre kabeláž. Do zásuviek sa zasúvajú konektory, ktoré sú na koncoch káblov. Najznámejšie a najviac používané sú RJ45.</w:t>
      </w:r>
    </w:p>
    <w:p w:rsidR="001E7962" w:rsidRDefault="00AE04ED" w:rsidP="003F779C">
      <w:pPr>
        <w:rPr>
          <w:rFonts w:ascii="Times New Roman" w:hAnsi="Times New Roman" w:cs="Times New Roman"/>
          <w:sz w:val="20"/>
          <w:szCs w:val="20"/>
        </w:rPr>
      </w:pPr>
      <w:r w:rsidRPr="001E7962">
        <w:rPr>
          <w:rFonts w:ascii="Times New Roman" w:hAnsi="Times New Roman" w:cs="Times New Roman"/>
          <w:b/>
          <w:sz w:val="20"/>
          <w:szCs w:val="20"/>
          <w:u w:val="single"/>
        </w:rPr>
        <w:t>Platné predpisy:</w:t>
      </w:r>
      <w:r w:rsidRPr="001E7962">
        <w:rPr>
          <w:rFonts w:ascii="Times New Roman" w:hAnsi="Times New Roman" w:cs="Times New Roman"/>
          <w:sz w:val="20"/>
          <w:szCs w:val="20"/>
        </w:rPr>
        <w:tab/>
      </w:r>
    </w:p>
    <w:p w:rsidR="00AE04ED" w:rsidRPr="001E7962" w:rsidRDefault="00AE04ED" w:rsidP="001E7962">
      <w:pPr>
        <w:pStyle w:val="Odsekzoznamu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1E7962">
        <w:rPr>
          <w:rFonts w:ascii="Times New Roman" w:hAnsi="Times New Roman" w:cs="Times New Roman"/>
          <w:sz w:val="20"/>
          <w:szCs w:val="20"/>
        </w:rPr>
        <w:t>Maximálna dĺžka kábla medzi prepojovacím panelom a zásuvkou: 90m</w:t>
      </w:r>
    </w:p>
    <w:p w:rsidR="00AE04ED" w:rsidRPr="001E7962" w:rsidRDefault="00AE04ED" w:rsidP="001E7962">
      <w:pPr>
        <w:pStyle w:val="Odsekzoznamu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1E7962">
        <w:rPr>
          <w:rFonts w:ascii="Times New Roman" w:hAnsi="Times New Roman" w:cs="Times New Roman"/>
          <w:sz w:val="20"/>
          <w:szCs w:val="20"/>
        </w:rPr>
        <w:t>Maximálna dĺžka prepojovacieho kábla medzi zásuvkou a PC: 5m</w:t>
      </w:r>
    </w:p>
    <w:p w:rsidR="00AE04ED" w:rsidRPr="001E7962" w:rsidRDefault="00AE04ED" w:rsidP="001E7962">
      <w:pPr>
        <w:pStyle w:val="Odsekzoznamu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1E7962">
        <w:rPr>
          <w:rFonts w:ascii="Times New Roman" w:hAnsi="Times New Roman" w:cs="Times New Roman"/>
          <w:sz w:val="20"/>
          <w:szCs w:val="20"/>
        </w:rPr>
        <w:lastRenderedPageBreak/>
        <w:t>Dĺžka prepojovacieho kábla v rozvádzači: 5m</w:t>
      </w:r>
    </w:p>
    <w:p w:rsidR="00F04A7A" w:rsidRPr="00FC3963" w:rsidRDefault="00F04A7A" w:rsidP="003F77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3963">
        <w:rPr>
          <w:rFonts w:ascii="Times New Roman" w:hAnsi="Times New Roman" w:cs="Times New Roman"/>
          <w:b/>
          <w:sz w:val="28"/>
          <w:szCs w:val="28"/>
          <w:u w:val="single"/>
        </w:rPr>
        <w:t>Diagnostika</w:t>
      </w:r>
    </w:p>
    <w:p w:rsidR="00F04A7A" w:rsidRPr="001E7962" w:rsidRDefault="00F04A7A" w:rsidP="003F779C">
      <w:pPr>
        <w:rPr>
          <w:rFonts w:ascii="Times New Roman" w:hAnsi="Times New Roman" w:cs="Times New Roman"/>
          <w:sz w:val="20"/>
          <w:szCs w:val="20"/>
        </w:rPr>
      </w:pPr>
      <w:r w:rsidRPr="001E7962">
        <w:rPr>
          <w:rFonts w:ascii="Times New Roman" w:hAnsi="Times New Roman" w:cs="Times New Roman"/>
          <w:sz w:val="20"/>
          <w:szCs w:val="20"/>
        </w:rPr>
        <w:t>Po dokončení pripojenia PC k sieti by</w:t>
      </w:r>
      <w:r w:rsidR="00FC3963">
        <w:rPr>
          <w:rFonts w:ascii="Times New Roman" w:hAnsi="Times New Roman" w:cs="Times New Roman"/>
          <w:sz w:val="20"/>
          <w:szCs w:val="20"/>
        </w:rPr>
        <w:t xml:space="preserve"> v</w:t>
      </w:r>
      <w:r w:rsidRPr="001E7962">
        <w:rPr>
          <w:rFonts w:ascii="Times New Roman" w:hAnsi="Times New Roman" w:cs="Times New Roman"/>
          <w:sz w:val="20"/>
          <w:szCs w:val="20"/>
        </w:rPr>
        <w:t xml:space="preserve"> ideálnom prípade malo všetko fungovať. Všetky PC by po svojom zapnutí a prihlásení k sieti mali byť viditeľné v adresári „Miesta v sieti / Sieť Microsoft Windows / Názov pracovnej skupiny alebo domény“. Čím viac PC k sieti pripojujeme, tým je väčšia pravdepodobnosť, že niektorý z nich nebude fungovať správne. Pre účely diagnostiky takýchto anomálií existujú jednoduché diagnostické utility</w:t>
      </w:r>
      <w:r w:rsidR="00DA1B80" w:rsidRPr="001E7962">
        <w:rPr>
          <w:rFonts w:ascii="Times New Roman" w:hAnsi="Times New Roman" w:cs="Times New Roman"/>
          <w:sz w:val="20"/>
          <w:szCs w:val="20"/>
        </w:rPr>
        <w:tab/>
      </w:r>
    </w:p>
    <w:p w:rsidR="00F04A7A" w:rsidRPr="001E7962" w:rsidRDefault="00F04A7A" w:rsidP="00F04A7A">
      <w:pPr>
        <w:rPr>
          <w:rFonts w:ascii="Times New Roman" w:hAnsi="Times New Roman" w:cs="Times New Roman"/>
          <w:b/>
          <w:sz w:val="20"/>
          <w:szCs w:val="20"/>
        </w:rPr>
      </w:pPr>
      <w:r w:rsidRPr="001E7962">
        <w:rPr>
          <w:rFonts w:ascii="Times New Roman" w:hAnsi="Times New Roman" w:cs="Times New Roman"/>
          <w:b/>
          <w:sz w:val="20"/>
          <w:szCs w:val="20"/>
        </w:rPr>
        <w:t>Utilita PING</w:t>
      </w:r>
    </w:p>
    <w:p w:rsidR="00AE04ED" w:rsidRPr="001E7962" w:rsidRDefault="00F04A7A" w:rsidP="00F04A7A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E7962">
        <w:rPr>
          <w:rFonts w:ascii="Times New Roman" w:hAnsi="Times New Roman" w:cs="Times New Roman"/>
          <w:sz w:val="20"/>
          <w:szCs w:val="20"/>
        </w:rPr>
        <w:t>Ping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je síce veľmi jednoduchá ale vynikajúca utilita na ladenie počítačových sietí využívajúcich protokol TCP/IP. Prostredníctvom utility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ping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spustenej na ktoromkoľvek PC v sieti sa dá vyslať určité množstvo testovacích dát (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packetov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) ktorémukoľvek inému PC, ktorý je tiež pripojený k sieti. Ak tieto testovacie dáta k cieľovému PC dorazia, ten ich prijatie potvrdí počítaču, ktorý ich vyslal. To znamená, že dáta vyslané odosielateľom boli úspešne doručené príjemcovi a sieťová komunikácia je teda funkčná. Utilita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ping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je preto veľmi užitočná pri riešení problémov v situácii, keď sa nám nedarí nadviazať spojenie s PC, ktorý by jednoznačne mal byť dostupný. Jedná sa o utilitu fungujúcu v textovom režime čiže v „príkazovom riadku“. Utilita má svoju vlastnú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syntaxu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a širokú škálu použiteľných parametrov.</w:t>
      </w:r>
    </w:p>
    <w:p w:rsidR="00F04A7A" w:rsidRPr="001E7962" w:rsidRDefault="00F04A7A" w:rsidP="00F04A7A">
      <w:pPr>
        <w:rPr>
          <w:rFonts w:ascii="Times New Roman" w:hAnsi="Times New Roman" w:cs="Times New Roman"/>
          <w:b/>
          <w:sz w:val="20"/>
          <w:szCs w:val="20"/>
        </w:rPr>
      </w:pPr>
      <w:r w:rsidRPr="001E7962">
        <w:rPr>
          <w:rFonts w:ascii="Times New Roman" w:hAnsi="Times New Roman" w:cs="Times New Roman"/>
          <w:b/>
          <w:sz w:val="20"/>
          <w:szCs w:val="20"/>
        </w:rPr>
        <w:t>Utilita TRACERT</w:t>
      </w:r>
    </w:p>
    <w:p w:rsidR="00F04A7A" w:rsidRDefault="00F04A7A" w:rsidP="00F04A7A">
      <w:pPr>
        <w:rPr>
          <w:rFonts w:ascii="Times New Roman" w:hAnsi="Times New Roman" w:cs="Times New Roman"/>
          <w:noProof/>
          <w:sz w:val="20"/>
          <w:szCs w:val="20"/>
          <w:lang w:eastAsia="sk-SK"/>
        </w:rPr>
      </w:pPr>
      <w:r w:rsidRPr="001E7962">
        <w:rPr>
          <w:rFonts w:ascii="Times New Roman" w:hAnsi="Times New Roman" w:cs="Times New Roman"/>
          <w:sz w:val="20"/>
          <w:szCs w:val="20"/>
        </w:rPr>
        <w:t xml:space="preserve">Táto utilita môže byť v istej situácii tiež veľmi užitočná. Využíva rovnaký postup ako utilita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ping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, avšak pre na účely testovania komunikácie smerom von z lokálnej siete, teda do internetu. Utilita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tracert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typicky nachádza uplatnenie vtedy, keď sa nejaký server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www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javí ako nedostupný a pomocou tejto utility sa dá zistiť, či sa jedná o poruchu cieľového servera alebo o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závadu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na trase spojenia. Inak povedané, utilita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tracert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dokáže vysielať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packety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a nasledovne zobraziť kadiaľ (cez ktoré smerovače) sa tento testovací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packet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dostáva k cieľovému serveru. Utilita </w:t>
      </w:r>
      <w:proofErr w:type="spellStart"/>
      <w:r w:rsidRPr="001E7962">
        <w:rPr>
          <w:rFonts w:ascii="Times New Roman" w:hAnsi="Times New Roman" w:cs="Times New Roman"/>
          <w:sz w:val="20"/>
          <w:szCs w:val="20"/>
        </w:rPr>
        <w:t>tracert</w:t>
      </w:r>
      <w:proofErr w:type="spellEnd"/>
      <w:r w:rsidRPr="001E7962">
        <w:rPr>
          <w:rFonts w:ascii="Times New Roman" w:hAnsi="Times New Roman" w:cs="Times New Roman"/>
          <w:sz w:val="20"/>
          <w:szCs w:val="20"/>
        </w:rPr>
        <w:t xml:space="preserve"> tiež disponuje určitým počtom parametrov.</w:t>
      </w:r>
    </w:p>
    <w:p w:rsidR="00056617" w:rsidRPr="001E7962" w:rsidRDefault="00056617" w:rsidP="00F04A7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t>Overenie správnosti káblov – LAN TESTER</w:t>
      </w:r>
      <w:bookmarkStart w:id="0" w:name="_GoBack"/>
      <w:bookmarkEnd w:id="0"/>
    </w:p>
    <w:sectPr w:rsidR="00056617" w:rsidRPr="001E7962" w:rsidSect="00771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4C7"/>
    <w:multiLevelType w:val="hybridMultilevel"/>
    <w:tmpl w:val="966C24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659BB"/>
    <w:multiLevelType w:val="hybridMultilevel"/>
    <w:tmpl w:val="63008A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87F6C"/>
    <w:multiLevelType w:val="hybridMultilevel"/>
    <w:tmpl w:val="32D478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B4079"/>
    <w:multiLevelType w:val="hybridMultilevel"/>
    <w:tmpl w:val="91E22D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A2011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1608C"/>
    <w:multiLevelType w:val="hybridMultilevel"/>
    <w:tmpl w:val="28AEF4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7637F"/>
    <w:multiLevelType w:val="hybridMultilevel"/>
    <w:tmpl w:val="93C806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F0B27"/>
    <w:multiLevelType w:val="hybridMultilevel"/>
    <w:tmpl w:val="F7AABC98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CB5489"/>
    <w:multiLevelType w:val="hybridMultilevel"/>
    <w:tmpl w:val="35EC09C6"/>
    <w:lvl w:ilvl="0" w:tplc="C05CFE9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EF5049"/>
    <w:multiLevelType w:val="hybridMultilevel"/>
    <w:tmpl w:val="931ACB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971DE"/>
    <w:multiLevelType w:val="hybridMultilevel"/>
    <w:tmpl w:val="409E50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F0A5B"/>
    <w:multiLevelType w:val="hybridMultilevel"/>
    <w:tmpl w:val="DFC29C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33D42"/>
    <w:multiLevelType w:val="multilevel"/>
    <w:tmpl w:val="0B6C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A6F5A"/>
    <w:multiLevelType w:val="hybridMultilevel"/>
    <w:tmpl w:val="53FC6C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F3316"/>
    <w:multiLevelType w:val="hybridMultilevel"/>
    <w:tmpl w:val="476202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04241A"/>
    <w:multiLevelType w:val="hybridMultilevel"/>
    <w:tmpl w:val="1F0466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F104C"/>
    <w:multiLevelType w:val="multilevel"/>
    <w:tmpl w:val="B56C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3805AF5"/>
    <w:multiLevelType w:val="hybridMultilevel"/>
    <w:tmpl w:val="233CFD92"/>
    <w:lvl w:ilvl="0" w:tplc="A998985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552317"/>
    <w:multiLevelType w:val="hybridMultilevel"/>
    <w:tmpl w:val="DDFCA0D2"/>
    <w:lvl w:ilvl="0" w:tplc="041B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8">
    <w:nsid w:val="47AF37F4"/>
    <w:multiLevelType w:val="hybridMultilevel"/>
    <w:tmpl w:val="1346CB32"/>
    <w:lvl w:ilvl="0" w:tplc="041B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9">
    <w:nsid w:val="4A1D0CC7"/>
    <w:multiLevelType w:val="hybridMultilevel"/>
    <w:tmpl w:val="DE864C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85369B"/>
    <w:multiLevelType w:val="hybridMultilevel"/>
    <w:tmpl w:val="1DF49D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C04880"/>
    <w:multiLevelType w:val="multilevel"/>
    <w:tmpl w:val="2020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CAE13FE"/>
    <w:multiLevelType w:val="hybridMultilevel"/>
    <w:tmpl w:val="59C2CC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A33977"/>
    <w:multiLevelType w:val="hybridMultilevel"/>
    <w:tmpl w:val="7C58CA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73E5B"/>
    <w:multiLevelType w:val="hybridMultilevel"/>
    <w:tmpl w:val="F88E17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3E4981"/>
    <w:multiLevelType w:val="hybridMultilevel"/>
    <w:tmpl w:val="250CA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1"/>
  </w:num>
  <w:num w:numId="4">
    <w:abstractNumId w:val="18"/>
  </w:num>
  <w:num w:numId="5">
    <w:abstractNumId w:val="24"/>
  </w:num>
  <w:num w:numId="6">
    <w:abstractNumId w:val="5"/>
  </w:num>
  <w:num w:numId="7">
    <w:abstractNumId w:val="3"/>
  </w:num>
  <w:num w:numId="8">
    <w:abstractNumId w:val="16"/>
  </w:num>
  <w:num w:numId="9">
    <w:abstractNumId w:val="7"/>
  </w:num>
  <w:num w:numId="10">
    <w:abstractNumId w:val="12"/>
  </w:num>
  <w:num w:numId="11">
    <w:abstractNumId w:val="13"/>
  </w:num>
  <w:num w:numId="12">
    <w:abstractNumId w:val="25"/>
  </w:num>
  <w:num w:numId="13">
    <w:abstractNumId w:val="9"/>
  </w:num>
  <w:num w:numId="14">
    <w:abstractNumId w:val="14"/>
  </w:num>
  <w:num w:numId="15">
    <w:abstractNumId w:val="1"/>
  </w:num>
  <w:num w:numId="16">
    <w:abstractNumId w:val="0"/>
  </w:num>
  <w:num w:numId="17">
    <w:abstractNumId w:val="6"/>
  </w:num>
  <w:num w:numId="18">
    <w:abstractNumId w:val="20"/>
  </w:num>
  <w:num w:numId="19">
    <w:abstractNumId w:val="22"/>
  </w:num>
  <w:num w:numId="20">
    <w:abstractNumId w:val="8"/>
  </w:num>
  <w:num w:numId="21">
    <w:abstractNumId w:val="4"/>
  </w:num>
  <w:num w:numId="22">
    <w:abstractNumId w:val="10"/>
  </w:num>
  <w:num w:numId="23">
    <w:abstractNumId w:val="23"/>
  </w:num>
  <w:num w:numId="24">
    <w:abstractNumId w:val="17"/>
  </w:num>
  <w:num w:numId="25">
    <w:abstractNumId w:val="2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ED64DB"/>
    <w:rsid w:val="0000012A"/>
    <w:rsid w:val="00040FAB"/>
    <w:rsid w:val="00056617"/>
    <w:rsid w:val="00074138"/>
    <w:rsid w:val="000C6E5B"/>
    <w:rsid w:val="00161065"/>
    <w:rsid w:val="001C71C5"/>
    <w:rsid w:val="001D1AA9"/>
    <w:rsid w:val="001E7962"/>
    <w:rsid w:val="0025161B"/>
    <w:rsid w:val="002A1E83"/>
    <w:rsid w:val="002E1440"/>
    <w:rsid w:val="003279EE"/>
    <w:rsid w:val="00352ACB"/>
    <w:rsid w:val="00385E25"/>
    <w:rsid w:val="003B54D3"/>
    <w:rsid w:val="003B6F73"/>
    <w:rsid w:val="003C5F84"/>
    <w:rsid w:val="003F779C"/>
    <w:rsid w:val="00411127"/>
    <w:rsid w:val="00424BA5"/>
    <w:rsid w:val="004A2D0A"/>
    <w:rsid w:val="004C0093"/>
    <w:rsid w:val="004E2777"/>
    <w:rsid w:val="004E7A94"/>
    <w:rsid w:val="004F4C4C"/>
    <w:rsid w:val="005018D1"/>
    <w:rsid w:val="005055A0"/>
    <w:rsid w:val="00526D69"/>
    <w:rsid w:val="00553F52"/>
    <w:rsid w:val="00571897"/>
    <w:rsid w:val="005E737D"/>
    <w:rsid w:val="005F0CD7"/>
    <w:rsid w:val="00606AE5"/>
    <w:rsid w:val="00620FE3"/>
    <w:rsid w:val="0062155F"/>
    <w:rsid w:val="00693CBC"/>
    <w:rsid w:val="006B7A1A"/>
    <w:rsid w:val="006C27A9"/>
    <w:rsid w:val="006E64E9"/>
    <w:rsid w:val="0071189D"/>
    <w:rsid w:val="00771496"/>
    <w:rsid w:val="00782C13"/>
    <w:rsid w:val="007C5785"/>
    <w:rsid w:val="007E677A"/>
    <w:rsid w:val="007F3520"/>
    <w:rsid w:val="00810A16"/>
    <w:rsid w:val="00814085"/>
    <w:rsid w:val="00822421"/>
    <w:rsid w:val="00870BCB"/>
    <w:rsid w:val="00872E57"/>
    <w:rsid w:val="008A0F90"/>
    <w:rsid w:val="008C2F41"/>
    <w:rsid w:val="00923144"/>
    <w:rsid w:val="009500F8"/>
    <w:rsid w:val="00961109"/>
    <w:rsid w:val="009929AE"/>
    <w:rsid w:val="009C5827"/>
    <w:rsid w:val="00A230F7"/>
    <w:rsid w:val="00A4528A"/>
    <w:rsid w:val="00A537EC"/>
    <w:rsid w:val="00A76060"/>
    <w:rsid w:val="00A829C8"/>
    <w:rsid w:val="00AE04ED"/>
    <w:rsid w:val="00B16A36"/>
    <w:rsid w:val="00B518D9"/>
    <w:rsid w:val="00B56260"/>
    <w:rsid w:val="00BA61FB"/>
    <w:rsid w:val="00BE782D"/>
    <w:rsid w:val="00C076AE"/>
    <w:rsid w:val="00C56C50"/>
    <w:rsid w:val="00CD553C"/>
    <w:rsid w:val="00CF7B55"/>
    <w:rsid w:val="00D3476F"/>
    <w:rsid w:val="00D360C9"/>
    <w:rsid w:val="00DA1B80"/>
    <w:rsid w:val="00E56AEE"/>
    <w:rsid w:val="00E87BDF"/>
    <w:rsid w:val="00E918C3"/>
    <w:rsid w:val="00EC004A"/>
    <w:rsid w:val="00ED64DB"/>
    <w:rsid w:val="00EE37D9"/>
    <w:rsid w:val="00F04A7A"/>
    <w:rsid w:val="00F05AC9"/>
    <w:rsid w:val="00F623D8"/>
    <w:rsid w:val="00F711B7"/>
    <w:rsid w:val="00F7503D"/>
    <w:rsid w:val="00FC3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1496"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537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y"/>
    <w:link w:val="Nadpis4Char"/>
    <w:uiPriority w:val="9"/>
    <w:qFormat/>
    <w:rsid w:val="00ED64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basedOn w:val="Predvolenpsmoodseku"/>
    <w:link w:val="Nadpis4"/>
    <w:uiPriority w:val="9"/>
    <w:rsid w:val="00ED64DB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ED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E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37D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A537EC"/>
    <w:rPr>
      <w:color w:val="0000FF"/>
      <w:u w:val="single"/>
    </w:rPr>
  </w:style>
  <w:style w:type="character" w:customStyle="1" w:styleId="mw-headline">
    <w:name w:val="mw-headline"/>
    <w:basedOn w:val="Predvolenpsmoodseku"/>
    <w:rsid w:val="00A537EC"/>
  </w:style>
  <w:style w:type="character" w:customStyle="1" w:styleId="mw-editsection">
    <w:name w:val="mw-editsection"/>
    <w:basedOn w:val="Predvolenpsmoodseku"/>
    <w:rsid w:val="00A537EC"/>
  </w:style>
  <w:style w:type="character" w:customStyle="1" w:styleId="mw-editsection-bracket">
    <w:name w:val="mw-editsection-bracket"/>
    <w:basedOn w:val="Predvolenpsmoodseku"/>
    <w:rsid w:val="00A537EC"/>
  </w:style>
  <w:style w:type="character" w:customStyle="1" w:styleId="mw-editsection-divider">
    <w:name w:val="mw-editsection-divider"/>
    <w:basedOn w:val="Predvolenpsmoodseku"/>
    <w:rsid w:val="00A537EC"/>
  </w:style>
  <w:style w:type="character" w:customStyle="1" w:styleId="Nadpis2Char">
    <w:name w:val="Nadpis 2 Char"/>
    <w:basedOn w:val="Predvolenpsmoodseku"/>
    <w:link w:val="Nadpis2"/>
    <w:uiPriority w:val="9"/>
    <w:rsid w:val="00A537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4E7A94"/>
    <w:pPr>
      <w:ind w:left="720"/>
      <w:contextualSpacing/>
    </w:pPr>
  </w:style>
  <w:style w:type="paragraph" w:customStyle="1" w:styleId="Default">
    <w:name w:val="Default"/>
    <w:rsid w:val="004E7A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http://butterflies.cz/obrazky/site/strukturkabelaz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2633</Words>
  <Characters>15010</Characters>
  <Application>Microsoft Office Word</Application>
  <DocSecurity>0</DocSecurity>
  <Lines>125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TheBushe</dc:creator>
  <cp:lastModifiedBy>__</cp:lastModifiedBy>
  <cp:revision>53</cp:revision>
  <cp:lastPrinted>2018-02-07T08:44:00Z</cp:lastPrinted>
  <dcterms:created xsi:type="dcterms:W3CDTF">2018-02-06T16:56:00Z</dcterms:created>
  <dcterms:modified xsi:type="dcterms:W3CDTF">2020-11-17T18:42:00Z</dcterms:modified>
</cp:coreProperties>
</file>