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BE" w:rsidRPr="00943AA9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  <w:r w:rsidRPr="007034B5">
        <w:rPr>
          <w:rFonts w:ascii="Times New Roman" w:hAnsi="Times New Roman"/>
          <w:b/>
          <w:sz w:val="24"/>
          <w:szCs w:val="24"/>
          <w:u w:val="single"/>
        </w:rPr>
        <w:t>Metriky v smerovacích protokoloch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/>
          <w:sz w:val="24"/>
          <w:szCs w:val="24"/>
        </w:rPr>
        <w:t>popis pojmu a používanie tohto mechanizmu smerovacími protokolmi)</w:t>
      </w:r>
    </w:p>
    <w:p w:rsidR="00A753BE" w:rsidRDefault="00A753BE" w:rsidP="00A753BE">
      <w:pPr>
        <w:pStyle w:val="Odsekzoznamu"/>
        <w:jc w:val="left"/>
        <w:rPr>
          <w:rFonts w:ascii="Times New Roman" w:hAnsi="Times New Roman"/>
          <w:sz w:val="24"/>
          <w:szCs w:val="24"/>
        </w:rPr>
      </w:pP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Pojem „metrika“ v smerovacom protokole označuje číslo, ktoré vyjadruje nakoľko je daná cesta do cieľovej stanice výhodná.</w:t>
      </w:r>
    </w:p>
    <w:p w:rsidR="00A753BE" w:rsidRDefault="00A753BE" w:rsidP="00A753BE">
      <w:pPr>
        <w:pStyle w:val="Odsekzoznamu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metriku si môžeme predstaviť ako vzdialenosť</w:t>
      </w:r>
    </w:p>
    <w:p w:rsidR="00A753BE" w:rsidRDefault="00A753BE" w:rsidP="00A753BE">
      <w:pPr>
        <w:pStyle w:val="Odsekzoznamu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existuje do cieľovej stanice viacero ciest smerovací protokol vyberie cestu s najnižšou metrikou</w:t>
      </w: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 smerovacie protokoly používajú rôzne spôsoby určovania metriky.</w:t>
      </w:r>
    </w:p>
    <w:p w:rsidR="00A753BE" w:rsidRDefault="00A753BE" w:rsidP="00A753BE">
      <w:pPr>
        <w:pStyle w:val="Odsekzoznamu"/>
        <w:jc w:val="left"/>
        <w:rPr>
          <w:rFonts w:ascii="Times New Roman" w:hAnsi="Times New Roman"/>
          <w:sz w:val="24"/>
          <w:szCs w:val="24"/>
        </w:rPr>
      </w:pP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Medzi údaje, z ktorých je možné vypočítať metriku patria:</w:t>
      </w:r>
    </w:p>
    <w:p w:rsidR="00A753BE" w:rsidRDefault="00A753BE" w:rsidP="00A753BE">
      <w:pPr>
        <w:pStyle w:val="Odsekzoznamu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rýchlosť</w:t>
      </w:r>
    </w:p>
    <w:p w:rsidR="00A753BE" w:rsidRDefault="00A753BE" w:rsidP="00A753BE">
      <w:pPr>
        <w:pStyle w:val="Odsekzoznamu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oneskorenie</w:t>
      </w:r>
    </w:p>
    <w:p w:rsidR="00A753BE" w:rsidRDefault="00A753BE" w:rsidP="00A753BE">
      <w:pPr>
        <w:pStyle w:val="Odsekzoznamu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spoľahlivosť</w:t>
      </w:r>
    </w:p>
    <w:p w:rsidR="00A753BE" w:rsidRDefault="00A753BE" w:rsidP="00A753BE">
      <w:pPr>
        <w:pStyle w:val="Odsekzoznamu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aktuálna záťaž</w:t>
      </w:r>
    </w:p>
    <w:p w:rsidR="00A753BE" w:rsidRDefault="00A753BE" w:rsidP="00A753BE">
      <w:pPr>
        <w:pStyle w:val="Odsekzoznamu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</w:t>
      </w:r>
      <w:proofErr w:type="spellStart"/>
      <w:r>
        <w:rPr>
          <w:rFonts w:ascii="Times New Roman" w:hAnsi="Times New Roman"/>
          <w:sz w:val="24"/>
          <w:szCs w:val="24"/>
        </w:rPr>
        <w:t>hopov</w:t>
      </w:r>
      <w:proofErr w:type="spellEnd"/>
    </w:p>
    <w:p w:rsidR="00A753BE" w:rsidRDefault="00A753BE" w:rsidP="00A753BE">
      <w:pPr>
        <w:pStyle w:val="Odsekzoznamu"/>
        <w:jc w:val="left"/>
        <w:rPr>
          <w:rFonts w:ascii="Times New Roman" w:hAnsi="Times New Roman"/>
          <w:sz w:val="24"/>
          <w:szCs w:val="24"/>
        </w:rPr>
      </w:pP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  <w:u w:val="single"/>
        </w:rPr>
      </w:pPr>
      <w:r w:rsidRPr="000F1DE0">
        <w:rPr>
          <w:rFonts w:ascii="Times New Roman" w:hAnsi="Times New Roman"/>
          <w:sz w:val="24"/>
          <w:szCs w:val="24"/>
          <w:u w:val="single"/>
        </w:rPr>
        <w:t>Používané veličiny v jednotlivých smerovacích protokoloch:</w:t>
      </w:r>
    </w:p>
    <w:p w:rsidR="00A753BE" w:rsidRDefault="00A753BE" w:rsidP="00A753BE">
      <w:pPr>
        <w:pStyle w:val="Odsekzoznamu"/>
        <w:jc w:val="left"/>
        <w:rPr>
          <w:rFonts w:ascii="Times New Roman" w:hAnsi="Times New Roman"/>
          <w:sz w:val="24"/>
          <w:szCs w:val="24"/>
          <w:u w:val="single"/>
        </w:rPr>
      </w:pPr>
    </w:p>
    <w:p w:rsidR="00A753BE" w:rsidRDefault="00A753BE" w:rsidP="00A753BE">
      <w:pPr>
        <w:pStyle w:val="Odsekzoznamu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RIP – počet </w:t>
      </w:r>
      <w:proofErr w:type="spellStart"/>
      <w:r>
        <w:rPr>
          <w:rFonts w:ascii="Times New Roman" w:hAnsi="Times New Roman"/>
          <w:sz w:val="24"/>
          <w:szCs w:val="24"/>
        </w:rPr>
        <w:t>hopov</w:t>
      </w:r>
      <w:proofErr w:type="spellEnd"/>
    </w:p>
    <w:p w:rsidR="00A753BE" w:rsidRDefault="00A753BE" w:rsidP="00A753BE">
      <w:pPr>
        <w:pStyle w:val="Odsekzoznamu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OSPF – rýchlosť rozhraní</w:t>
      </w:r>
    </w:p>
    <w:p w:rsidR="00A753BE" w:rsidRPr="000F1DE0" w:rsidRDefault="00A753BE" w:rsidP="00A753BE">
      <w:pPr>
        <w:pStyle w:val="Odsekzoznamu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EIGRP – rýchlosť rozhraní a oneskorenie, voliteľné aj záťaž a spoľahlivosť</w:t>
      </w:r>
    </w:p>
    <w:p w:rsidR="00A753BE" w:rsidRDefault="00A753BE" w:rsidP="00A753BE">
      <w:pPr>
        <w:pStyle w:val="Odsekzoznamu"/>
        <w:jc w:val="left"/>
        <w:rPr>
          <w:rFonts w:ascii="Times New Roman" w:hAnsi="Times New Roman"/>
          <w:sz w:val="24"/>
          <w:szCs w:val="24"/>
        </w:rPr>
      </w:pP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Smerovacia tabuľka pri dynamicky vložených smeroch obsahuje aj údaj o výslednej metrike.</w:t>
      </w: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  <w:r w:rsidRPr="003A241C">
        <w:rPr>
          <w:rFonts w:ascii="Times New Roman" w:hAnsi="Times New Roman"/>
          <w:b/>
          <w:sz w:val="24"/>
          <w:szCs w:val="24"/>
          <w:u w:val="single"/>
        </w:rPr>
        <w:t xml:space="preserve">Rozkladanie záťaže ( </w:t>
      </w:r>
      <w:proofErr w:type="spellStart"/>
      <w:r w:rsidRPr="003A241C">
        <w:rPr>
          <w:rFonts w:ascii="Times New Roman" w:hAnsi="Times New Roman"/>
          <w:b/>
          <w:sz w:val="24"/>
          <w:szCs w:val="24"/>
          <w:u w:val="single"/>
        </w:rPr>
        <w:t>load</w:t>
      </w:r>
      <w:proofErr w:type="spellEnd"/>
      <w:r w:rsidRPr="003A241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A241C">
        <w:rPr>
          <w:rFonts w:ascii="Times New Roman" w:hAnsi="Times New Roman"/>
          <w:b/>
          <w:sz w:val="24"/>
          <w:szCs w:val="24"/>
          <w:u w:val="single"/>
        </w:rPr>
        <w:t>balancing</w:t>
      </w:r>
      <w:proofErr w:type="spellEnd"/>
      <w:r w:rsidRPr="003A241C">
        <w:rPr>
          <w:rFonts w:ascii="Times New Roman" w:hAnsi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/>
          <w:sz w:val="24"/>
          <w:szCs w:val="24"/>
        </w:rPr>
        <w:t>využívanie viacerých ciest do tej istej siete, ak majú tú istú najlepšiu metriku.</w:t>
      </w: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</w:p>
    <w:p w:rsidR="00A753BE" w:rsidRPr="00943AA9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  <w:r w:rsidRPr="00981B89">
        <w:rPr>
          <w:rFonts w:ascii="Times New Roman" w:hAnsi="Times New Roman"/>
          <w:b/>
          <w:sz w:val="24"/>
          <w:szCs w:val="24"/>
          <w:u w:val="single"/>
        </w:rPr>
        <w:t>Administratívna vzdialenosť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</w:rPr>
        <w:t>(popísať administratívnu vzdialenosť smerovacej položky a význam tejto hodnoty v procese smerovania)</w:t>
      </w: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  <w:r w:rsidRPr="00981B89">
        <w:rPr>
          <w:rFonts w:ascii="Times New Roman" w:hAnsi="Times New Roman"/>
          <w:sz w:val="24"/>
          <w:szCs w:val="24"/>
        </w:rPr>
        <w:t xml:space="preserve">Metrikou sa riadi jeden </w:t>
      </w:r>
      <w:r>
        <w:rPr>
          <w:rFonts w:ascii="Times New Roman" w:hAnsi="Times New Roman"/>
          <w:sz w:val="24"/>
          <w:szCs w:val="24"/>
        </w:rPr>
        <w:t>konkrétny smerovací protokol, keď vyberá najlepšiu cestu do cieľovej siete. Medzi rôznymi smerovacími protokolmi sa však metrika nedá porovnávať, lebo je vypočítaná z úplne rozdielnych veličín.</w:t>
      </w: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situácií, keď o tej istej siete hovoria viaceré smerovacie protokoly súčasne, neexistuje iné riešenie, iba stanoviť, ktorému smerovaciemu protokolu veríme viac.</w:t>
      </w: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b/>
          <w:sz w:val="24"/>
          <w:szCs w:val="24"/>
        </w:rPr>
      </w:pPr>
      <w:r w:rsidRPr="008405B7">
        <w:rPr>
          <w:rFonts w:ascii="Times New Roman" w:hAnsi="Times New Roman"/>
          <w:b/>
          <w:sz w:val="24"/>
          <w:szCs w:val="24"/>
        </w:rPr>
        <w:t>Administratívna vzdialenosť vyjadruje dôveryhodnosť smerovacieho protokolu.</w:t>
      </w:r>
      <w:r>
        <w:rPr>
          <w:rFonts w:ascii="Times New Roman" w:hAnsi="Times New Roman"/>
          <w:b/>
          <w:sz w:val="24"/>
          <w:szCs w:val="24"/>
        </w:rPr>
        <w:t xml:space="preserve"> Je to prvé číslo v hranatých zátvorkách. Využíva sa vtedy, keď na smerovači beží niekoľko smerovacích protokolov súčasne a každý z nich oznamuje tú istú sieť.</w:t>
      </w: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</w:p>
    <w:p w:rsidR="00A753BE" w:rsidRDefault="00A753BE" w:rsidP="00A753BE">
      <w:pPr>
        <w:pStyle w:val="Odsekzoznamu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 w:rsidRPr="00A51D44">
        <w:rPr>
          <w:rFonts w:ascii="Times New Roman" w:hAnsi="Times New Roman"/>
          <w:sz w:val="24"/>
          <w:szCs w:val="24"/>
          <w:u w:val="single"/>
        </w:rPr>
        <w:t>Priamo pripojená sieť</w:t>
      </w:r>
      <w:r>
        <w:rPr>
          <w:rFonts w:ascii="Times New Roman" w:hAnsi="Times New Roman"/>
          <w:sz w:val="24"/>
          <w:szCs w:val="24"/>
        </w:rPr>
        <w:t xml:space="preserve"> – má </w:t>
      </w:r>
      <w:r w:rsidRPr="00A51D44">
        <w:rPr>
          <w:rFonts w:ascii="Times New Roman" w:hAnsi="Times New Roman"/>
          <w:b/>
          <w:sz w:val="24"/>
          <w:szCs w:val="24"/>
        </w:rPr>
        <w:t>AD=0</w:t>
      </w:r>
    </w:p>
    <w:p w:rsidR="00A753BE" w:rsidRDefault="00A753BE" w:rsidP="00A753BE">
      <w:pPr>
        <w:pStyle w:val="Odsekzoznamu"/>
        <w:numPr>
          <w:ilvl w:val="0"/>
          <w:numId w:val="4"/>
        </w:numPr>
        <w:jc w:val="left"/>
        <w:rPr>
          <w:rFonts w:ascii="Times New Roman" w:hAnsi="Times New Roman"/>
          <w:b/>
          <w:sz w:val="24"/>
          <w:szCs w:val="24"/>
        </w:rPr>
      </w:pPr>
      <w:r w:rsidRPr="00A51D44">
        <w:rPr>
          <w:rFonts w:ascii="Times New Roman" w:hAnsi="Times New Roman"/>
          <w:sz w:val="24"/>
          <w:szCs w:val="24"/>
          <w:u w:val="single"/>
        </w:rPr>
        <w:t>Statická smerovacia položka</w:t>
      </w:r>
      <w:r>
        <w:rPr>
          <w:rFonts w:ascii="Times New Roman" w:hAnsi="Times New Roman"/>
          <w:sz w:val="24"/>
          <w:szCs w:val="24"/>
        </w:rPr>
        <w:t xml:space="preserve"> – má </w:t>
      </w:r>
      <w:r w:rsidRPr="00A51D44">
        <w:rPr>
          <w:rFonts w:ascii="Times New Roman" w:hAnsi="Times New Roman"/>
          <w:b/>
          <w:sz w:val="24"/>
          <w:szCs w:val="24"/>
        </w:rPr>
        <w:t>AD = 1</w:t>
      </w:r>
    </w:p>
    <w:p w:rsidR="00A753BE" w:rsidRPr="00A51D44" w:rsidRDefault="00A753BE" w:rsidP="00A753BE">
      <w:pPr>
        <w:pStyle w:val="Odsekzoznamu"/>
        <w:numPr>
          <w:ilvl w:val="0"/>
          <w:numId w:val="4"/>
        </w:num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Dynamické smerovacie protokoly:</w:t>
      </w:r>
    </w:p>
    <w:p w:rsidR="00A753BE" w:rsidRDefault="00A753BE" w:rsidP="00A753BE">
      <w:pPr>
        <w:pStyle w:val="Odsekzoznamu"/>
        <w:numPr>
          <w:ilvl w:val="1"/>
          <w:numId w:val="4"/>
        </w:num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 EIGRP = 90</w:t>
      </w:r>
    </w:p>
    <w:p w:rsidR="00A753BE" w:rsidRDefault="00A753BE" w:rsidP="00A753BE">
      <w:pPr>
        <w:pStyle w:val="Odsekzoznamu"/>
        <w:numPr>
          <w:ilvl w:val="1"/>
          <w:numId w:val="4"/>
        </w:num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 OSPF = 110</w:t>
      </w:r>
    </w:p>
    <w:p w:rsidR="00A753BE" w:rsidRDefault="00A753BE" w:rsidP="00A753BE">
      <w:pPr>
        <w:pStyle w:val="Odsekzoznamu"/>
        <w:numPr>
          <w:ilvl w:val="1"/>
          <w:numId w:val="4"/>
        </w:num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 RIP = 120</w:t>
      </w:r>
    </w:p>
    <w:p w:rsidR="00A753BE" w:rsidRDefault="00A753BE" w:rsidP="00A753BE">
      <w:pPr>
        <w:pStyle w:val="Odsekzoznamu"/>
        <w:ind w:left="0"/>
        <w:jc w:val="left"/>
        <w:rPr>
          <w:rFonts w:ascii="Times New Roman" w:hAnsi="Times New Roman"/>
          <w:sz w:val="24"/>
          <w:szCs w:val="24"/>
        </w:rPr>
      </w:pPr>
    </w:p>
    <w:p w:rsidR="00FE5B1B" w:rsidRDefault="00FE5B1B" w:rsidP="00A753BE">
      <w:pPr>
        <w:jc w:val="left"/>
      </w:pPr>
    </w:p>
    <w:sectPr w:rsidR="00FE5B1B" w:rsidSect="00FE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C08"/>
    <w:multiLevelType w:val="hybridMultilevel"/>
    <w:tmpl w:val="2836FE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EB0883"/>
    <w:multiLevelType w:val="hybridMultilevel"/>
    <w:tmpl w:val="62A600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4C5359"/>
    <w:multiLevelType w:val="hybridMultilevel"/>
    <w:tmpl w:val="70B09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1368B"/>
    <w:multiLevelType w:val="hybridMultilevel"/>
    <w:tmpl w:val="6DC23DC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53BE"/>
    <w:rsid w:val="003237DD"/>
    <w:rsid w:val="006124D3"/>
    <w:rsid w:val="00727A14"/>
    <w:rsid w:val="00A753BE"/>
    <w:rsid w:val="00B4636C"/>
    <w:rsid w:val="00B528EA"/>
    <w:rsid w:val="00FE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5B1B"/>
    <w:pPr>
      <w:spacing w:after="200"/>
      <w:jc w:val="center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5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2020-06-23T22:29:00Z</dcterms:created>
  <dcterms:modified xsi:type="dcterms:W3CDTF">2020-06-23T22:29:00Z</dcterms:modified>
</cp:coreProperties>
</file>