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FCE" w:rsidRDefault="00CF2FCE" w:rsidP="00CF2FCE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t>KPV I.A</w:t>
      </w:r>
    </w:p>
    <w:p w:rsidR="00CF2FCE" w:rsidRDefault="00CF2FCE" w:rsidP="00CF2FCE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hod.52. – 53.  C        </w:t>
      </w:r>
      <w:r>
        <w:rPr>
          <w:b/>
          <w:color w:val="FF0000"/>
          <w:sz w:val="28"/>
          <w:szCs w:val="28"/>
        </w:rPr>
        <w:t xml:space="preserve">                    </w:t>
      </w:r>
      <w:r>
        <w:rPr>
          <w:b/>
          <w:color w:val="FF0000"/>
          <w:sz w:val="28"/>
          <w:szCs w:val="28"/>
          <w:vertAlign w:val="baseline"/>
        </w:rPr>
        <w:t>TECHNICKĚ ZOBRAZENIE</w:t>
      </w:r>
    </w:p>
    <w:p w:rsidR="00CF2FCE" w:rsidRDefault="00CF2FCE"/>
    <w:p w:rsidR="00CF2FCE" w:rsidRDefault="00CF2FCE"/>
    <w:p w:rsidR="00C21F33" w:rsidRDefault="00CA4EC1">
      <w:pPr>
        <w:rPr>
          <w:noProof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27.7pt;margin-top:489.8pt;width:6pt;height:7.1pt;flip:x y;z-index:251658240" o:connectortype="straight" strokecolor="red">
            <v:stroke endarrow="block"/>
          </v:shape>
        </w:pict>
      </w:r>
      <w:r w:rsidR="001553FD">
        <w:t xml:space="preserve">  </w:t>
      </w:r>
      <w:r w:rsidR="001553FD">
        <w:rPr>
          <w:noProof/>
        </w:rPr>
        <w:drawing>
          <wp:inline distT="0" distB="0" distL="0" distR="0">
            <wp:extent cx="2552700" cy="2514600"/>
            <wp:effectExtent l="19050" t="0" r="0" b="0"/>
            <wp:docPr id="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53FD">
        <w:t xml:space="preserve">   </w:t>
      </w:r>
      <w:r w:rsidR="00634FFF">
        <w:t xml:space="preserve">   </w:t>
      </w:r>
      <w:r w:rsidR="001553FD">
        <w:rPr>
          <w:noProof/>
        </w:rPr>
        <w:drawing>
          <wp:inline distT="0" distB="0" distL="0" distR="0">
            <wp:extent cx="2181225" cy="2495550"/>
            <wp:effectExtent l="19050" t="0" r="9525" b="0"/>
            <wp:docPr id="7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4FFF">
        <w:t xml:space="preserve">  </w:t>
      </w:r>
      <w:r w:rsidR="00D241DF">
        <w:t xml:space="preserve">         </w:t>
      </w:r>
      <w:r w:rsidR="00634FFF">
        <w:t xml:space="preserve">     </w:t>
      </w:r>
      <w:r w:rsidR="00C21F33">
        <w:t xml:space="preserve"> </w:t>
      </w:r>
      <w:r w:rsidR="00C21F33">
        <w:rPr>
          <w:noProof/>
        </w:rPr>
        <w:t xml:space="preserve">  </w:t>
      </w:r>
      <w:r w:rsidR="001553FD">
        <w:rPr>
          <w:noProof/>
        </w:rPr>
        <w:drawing>
          <wp:inline distT="0" distB="0" distL="0" distR="0">
            <wp:extent cx="2133600" cy="2619375"/>
            <wp:effectExtent l="19050" t="0" r="0" b="0"/>
            <wp:docPr id="8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53FD">
        <w:rPr>
          <w:noProof/>
        </w:rPr>
        <w:t xml:space="preserve">                     </w:t>
      </w:r>
      <w:r w:rsidR="001553FD">
        <w:rPr>
          <w:noProof/>
        </w:rPr>
        <w:drawing>
          <wp:inline distT="0" distB="0" distL="0" distR="0">
            <wp:extent cx="2447925" cy="2447925"/>
            <wp:effectExtent l="19050" t="0" r="9525" b="0"/>
            <wp:docPr id="9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53FD">
        <w:rPr>
          <w:noProof/>
        </w:rPr>
        <w:t xml:space="preserve">   </w:t>
      </w:r>
      <w:r w:rsidR="001553FD">
        <w:rPr>
          <w:noProof/>
        </w:rPr>
        <w:drawing>
          <wp:inline distT="0" distB="0" distL="0" distR="0">
            <wp:extent cx="2552700" cy="2514600"/>
            <wp:effectExtent l="19050" t="0" r="0" b="0"/>
            <wp:docPr id="10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53FD">
        <w:rPr>
          <w:noProof/>
        </w:rPr>
        <w:t xml:space="preserve">         </w:t>
      </w:r>
      <w:r w:rsidR="001553FD">
        <w:rPr>
          <w:noProof/>
        </w:rPr>
        <w:drawing>
          <wp:inline distT="0" distB="0" distL="0" distR="0">
            <wp:extent cx="2552700" cy="2438400"/>
            <wp:effectExtent l="19050" t="0" r="0" b="0"/>
            <wp:docPr id="12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53FD">
        <w:rPr>
          <w:noProof/>
        </w:rPr>
        <w:t xml:space="preserve"> </w:t>
      </w:r>
    </w:p>
    <w:p w:rsidR="00AD5FD4" w:rsidRDefault="00BA7A73">
      <w:r>
        <w:t xml:space="preserve">  </w:t>
      </w:r>
    </w:p>
    <w:p w:rsidR="00CF2FCE" w:rsidRDefault="00CF2FCE"/>
    <w:p w:rsidR="00CF2FCE" w:rsidRDefault="00CF2FCE"/>
    <w:p w:rsidR="00CF2FCE" w:rsidRDefault="00CF2FCE"/>
    <w:p w:rsidR="00CF2FCE" w:rsidRDefault="00CF2FCE" w:rsidP="00CF2FCE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lastRenderedPageBreak/>
        <w:t>KPV I.A</w:t>
      </w:r>
    </w:p>
    <w:p w:rsidR="00CF2FCE" w:rsidRDefault="00CF2FCE" w:rsidP="00CF2FCE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hod.52. – 53.  D        </w:t>
      </w:r>
      <w:r>
        <w:rPr>
          <w:b/>
          <w:color w:val="FF0000"/>
          <w:sz w:val="28"/>
          <w:szCs w:val="28"/>
        </w:rPr>
        <w:t xml:space="preserve">                    </w:t>
      </w:r>
      <w:r>
        <w:rPr>
          <w:b/>
          <w:color w:val="FF0000"/>
          <w:sz w:val="28"/>
          <w:szCs w:val="28"/>
          <w:vertAlign w:val="baseline"/>
        </w:rPr>
        <w:t>TECHNICKĚ ZOBRAZENIE</w:t>
      </w:r>
    </w:p>
    <w:p w:rsidR="00CF2FCE" w:rsidRDefault="00CF2FCE"/>
    <w:p w:rsidR="00CF2FCE" w:rsidRDefault="00CF2FCE"/>
    <w:p w:rsidR="008A6DE8" w:rsidRDefault="001553FD">
      <w:r>
        <w:rPr>
          <w:noProof/>
        </w:rPr>
        <w:drawing>
          <wp:inline distT="0" distB="0" distL="0" distR="0">
            <wp:extent cx="3362325" cy="2305050"/>
            <wp:effectExtent l="19050" t="0" r="9525" b="0"/>
            <wp:docPr id="15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7B2C">
        <w:rPr>
          <w:noProof/>
        </w:rPr>
        <w:drawing>
          <wp:inline distT="0" distB="0" distL="0" distR="0">
            <wp:extent cx="2952750" cy="3028950"/>
            <wp:effectExtent l="19050" t="0" r="0" b="0"/>
            <wp:docPr id="61" name="Obrázok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7B2C">
        <w:rPr>
          <w:noProof/>
        </w:rPr>
        <w:drawing>
          <wp:inline distT="0" distB="0" distL="0" distR="0">
            <wp:extent cx="2705100" cy="2619375"/>
            <wp:effectExtent l="19050" t="0" r="0" b="0"/>
            <wp:docPr id="1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FD4" w:rsidRDefault="00AD5FD4"/>
    <w:p w:rsidR="00EF5262" w:rsidRDefault="001553FD">
      <w:pPr>
        <w:rPr>
          <w:noProof/>
        </w:rPr>
      </w:pPr>
      <w:r>
        <w:rPr>
          <w:noProof/>
        </w:rPr>
        <w:drawing>
          <wp:inline distT="0" distB="0" distL="0" distR="0">
            <wp:extent cx="2686050" cy="2743200"/>
            <wp:effectExtent l="19050" t="0" r="0" b="0"/>
            <wp:docPr id="17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6DE8">
        <w:t xml:space="preserve">   </w:t>
      </w:r>
      <w:r w:rsidR="0076590B">
        <w:rPr>
          <w:noProof/>
        </w:rPr>
        <w:t xml:space="preserve">  </w:t>
      </w:r>
    </w:p>
    <w:p w:rsidR="00D67B2C" w:rsidRPr="00D67B2C" w:rsidRDefault="00D67B2C">
      <w:pPr>
        <w:rPr>
          <w:vertAlign w:val="baseline"/>
        </w:rPr>
      </w:pPr>
      <w:bookmarkStart w:id="0" w:name="_GoBack"/>
      <w:bookmarkEnd w:id="0"/>
    </w:p>
    <w:sectPr w:rsidR="00D67B2C" w:rsidRPr="00D67B2C" w:rsidSect="00CF2FCE">
      <w:pgSz w:w="11906" w:h="16838"/>
      <w:pgMar w:top="851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70"/>
  <w:displayHorizontalDrawingGridEvery w:val="2"/>
  <w:characterSpacingControl w:val="doNotCompress"/>
  <w:compat/>
  <w:rsids>
    <w:rsidRoot w:val="00AD5FD4"/>
    <w:rsid w:val="0000416A"/>
    <w:rsid w:val="000911F0"/>
    <w:rsid w:val="00141F2B"/>
    <w:rsid w:val="001553FD"/>
    <w:rsid w:val="00155948"/>
    <w:rsid w:val="001665D9"/>
    <w:rsid w:val="001C42AC"/>
    <w:rsid w:val="004F7B05"/>
    <w:rsid w:val="005A15BB"/>
    <w:rsid w:val="00634FFF"/>
    <w:rsid w:val="00694C25"/>
    <w:rsid w:val="0076590B"/>
    <w:rsid w:val="007773EC"/>
    <w:rsid w:val="007B7914"/>
    <w:rsid w:val="007E7FBC"/>
    <w:rsid w:val="008300B5"/>
    <w:rsid w:val="008A6DE8"/>
    <w:rsid w:val="0097587E"/>
    <w:rsid w:val="009A2463"/>
    <w:rsid w:val="00A4232C"/>
    <w:rsid w:val="00AD5FD4"/>
    <w:rsid w:val="00B94E2E"/>
    <w:rsid w:val="00BA7A73"/>
    <w:rsid w:val="00C071E3"/>
    <w:rsid w:val="00C21F33"/>
    <w:rsid w:val="00C77CF0"/>
    <w:rsid w:val="00C965FB"/>
    <w:rsid w:val="00CA4EC1"/>
    <w:rsid w:val="00CF2FCE"/>
    <w:rsid w:val="00CF30B1"/>
    <w:rsid w:val="00D241DF"/>
    <w:rsid w:val="00D660AF"/>
    <w:rsid w:val="00D67B2C"/>
    <w:rsid w:val="00EF5262"/>
    <w:rsid w:val="00F67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red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5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5F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8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EEF09-D765-45D7-8906-DB9786E0D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16</cp:revision>
  <cp:lastPrinted>2021-08-26T06:12:00Z</cp:lastPrinted>
  <dcterms:created xsi:type="dcterms:W3CDTF">2018-11-17T16:07:00Z</dcterms:created>
  <dcterms:modified xsi:type="dcterms:W3CDTF">2021-08-28T20:47:00Z</dcterms:modified>
</cp:coreProperties>
</file>