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F0" w:rsidRDefault="00623A90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          </w:t>
      </w:r>
      <w:r w:rsidRPr="00623A90">
        <w:rPr>
          <w:b/>
          <w:color w:val="002060"/>
          <w:sz w:val="28"/>
          <w:szCs w:val="28"/>
          <w:vertAlign w:val="baseline"/>
        </w:rPr>
        <w:t>ODV I.A</w:t>
      </w:r>
    </w:p>
    <w:p w:rsidR="00623A90" w:rsidRDefault="00623A90">
      <w:pPr>
        <w:rPr>
          <w:b/>
          <w:color w:val="FF0000"/>
          <w:sz w:val="28"/>
          <w:szCs w:val="28"/>
          <w:vertAlign w:val="baseline"/>
        </w:rPr>
      </w:pPr>
      <w:r w:rsidRPr="00623A90">
        <w:rPr>
          <w:b/>
          <w:color w:val="12AE30"/>
          <w:sz w:val="28"/>
          <w:szCs w:val="28"/>
          <w:vertAlign w:val="baseline"/>
        </w:rPr>
        <w:t xml:space="preserve">č.4-6 </w:t>
      </w:r>
      <w:r>
        <w:rPr>
          <w:b/>
          <w:color w:val="12AE30"/>
          <w:sz w:val="28"/>
          <w:szCs w:val="28"/>
          <w:vertAlign w:val="baseline"/>
        </w:rPr>
        <w:t>–</w:t>
      </w:r>
      <w:r w:rsidRPr="00623A90">
        <w:rPr>
          <w:b/>
          <w:color w:val="12AE30"/>
          <w:sz w:val="28"/>
          <w:szCs w:val="28"/>
          <w:vertAlign w:val="baseline"/>
        </w:rPr>
        <w:t xml:space="preserve"> C</w:t>
      </w:r>
      <w:r>
        <w:rPr>
          <w:b/>
          <w:color w:val="12AE30"/>
          <w:sz w:val="28"/>
          <w:szCs w:val="28"/>
          <w:vertAlign w:val="baseline"/>
        </w:rPr>
        <w:t xml:space="preserve">              </w:t>
      </w:r>
      <w:r w:rsidRPr="00623A90">
        <w:rPr>
          <w:b/>
          <w:color w:val="FF0000"/>
          <w:sz w:val="28"/>
          <w:szCs w:val="28"/>
          <w:vertAlign w:val="baseline"/>
        </w:rPr>
        <w:t>HASENIE ELEKTRICKÝCH ZARIADENÍ</w:t>
      </w:r>
    </w:p>
    <w:p w:rsidR="00623A90" w:rsidRDefault="00623A90">
      <w:pPr>
        <w:rPr>
          <w:b/>
          <w:color w:val="FF0000"/>
          <w:sz w:val="28"/>
          <w:szCs w:val="28"/>
          <w:vertAlign w:val="baseline"/>
        </w:rPr>
      </w:pPr>
    </w:p>
    <w:p w:rsidR="007B41D2" w:rsidRDefault="00623A90" w:rsidP="00623A90">
      <w:pPr>
        <w:shd w:val="clear" w:color="auto" w:fill="FFFFFF"/>
        <w:rPr>
          <w:b/>
          <w:color w:val="002060"/>
          <w:u w:val="single"/>
          <w:vertAlign w:val="baseline"/>
        </w:rPr>
      </w:pPr>
      <w:r w:rsidRPr="00623A90">
        <w:rPr>
          <w:color w:val="auto"/>
          <w:vertAlign w:val="baseline"/>
        </w:rPr>
        <w:t xml:space="preserve">  - na zahasenie </w:t>
      </w:r>
      <w:r w:rsidRPr="00623A90">
        <w:rPr>
          <w:b/>
          <w:color w:val="auto"/>
          <w:u w:val="single"/>
          <w:vertAlign w:val="baseline"/>
        </w:rPr>
        <w:t>menších požiarov</w:t>
      </w:r>
      <w:r w:rsidRPr="00623A90">
        <w:rPr>
          <w:color w:val="auto"/>
          <w:vertAlign w:val="baseline"/>
        </w:rPr>
        <w:t xml:space="preserve"> možno </w:t>
      </w:r>
      <w:r w:rsidR="007B41D2" w:rsidRPr="007B41D2">
        <w:rPr>
          <w:b/>
          <w:color w:val="auto"/>
          <w:u w:val="single"/>
          <w:vertAlign w:val="baseline"/>
        </w:rPr>
        <w:t>POUŽIŤ</w:t>
      </w:r>
      <w:r w:rsidRPr="007B41D2">
        <w:rPr>
          <w:b/>
          <w:color w:val="auto"/>
          <w:u w:val="single"/>
          <w:vertAlign w:val="baseline"/>
        </w:rPr>
        <w:t xml:space="preserve"> </w:t>
      </w:r>
      <w:r w:rsidR="007B41D2" w:rsidRPr="007B41D2">
        <w:rPr>
          <w:b/>
          <w:color w:val="002060"/>
          <w:u w:val="single"/>
          <w:vertAlign w:val="baseline"/>
        </w:rPr>
        <w:t>hasiace prístroj</w:t>
      </w:r>
      <w:r w:rsidR="007B41D2">
        <w:rPr>
          <w:b/>
          <w:color w:val="002060"/>
          <w:u w:val="single"/>
          <w:vertAlign w:val="baseline"/>
        </w:rPr>
        <w:t>;</w:t>
      </w:r>
    </w:p>
    <w:p w:rsidR="007B41D2" w:rsidRDefault="007B41D2" w:rsidP="00623A90">
      <w:pPr>
        <w:shd w:val="clear" w:color="auto" w:fill="FFFFFF"/>
        <w:rPr>
          <w:color w:val="auto"/>
          <w:vertAlign w:val="baseline"/>
        </w:rPr>
      </w:pPr>
      <w:r w:rsidRPr="007B41D2">
        <w:rPr>
          <w:b/>
          <w:color w:val="002060"/>
          <w:vertAlign w:val="baseline"/>
        </w:rPr>
        <w:t xml:space="preserve"> - </w:t>
      </w:r>
      <w:r>
        <w:rPr>
          <w:color w:val="auto"/>
          <w:vertAlign w:val="baseline"/>
        </w:rPr>
        <w:t xml:space="preserve"> p</w:t>
      </w:r>
      <w:r w:rsidR="00623A90" w:rsidRPr="00623A90">
        <w:rPr>
          <w:color w:val="auto"/>
          <w:vertAlign w:val="baseline"/>
        </w:rPr>
        <w:t xml:space="preserve">ožiar spôsobený elektrinou </w:t>
      </w:r>
      <w:r w:rsidRPr="00623A90">
        <w:rPr>
          <w:color w:val="auto"/>
          <w:vertAlign w:val="baseline"/>
        </w:rPr>
        <w:t>sa </w:t>
      </w:r>
      <w:r w:rsidRPr="007B41D2">
        <w:rPr>
          <w:b/>
          <w:bCs/>
          <w:color w:val="auto"/>
          <w:u w:val="single"/>
          <w:vertAlign w:val="baseline"/>
        </w:rPr>
        <w:t>NESMIE</w:t>
      </w:r>
      <w:r w:rsidRPr="00623A90">
        <w:rPr>
          <w:b/>
          <w:bCs/>
          <w:color w:val="auto"/>
          <w:vertAlign w:val="baseline"/>
        </w:rPr>
        <w:t xml:space="preserve"> </w:t>
      </w:r>
      <w:r w:rsidRPr="007B41D2">
        <w:rPr>
          <w:b/>
          <w:bCs/>
          <w:color w:val="002060"/>
          <w:u w:val="single"/>
          <w:vertAlign w:val="baseline"/>
        </w:rPr>
        <w:t>hasiť vodou</w:t>
      </w:r>
      <w:r>
        <w:rPr>
          <w:color w:val="auto"/>
          <w:vertAlign w:val="baseline"/>
        </w:rPr>
        <w:t>;</w:t>
      </w:r>
    </w:p>
    <w:p w:rsidR="007B41D2" w:rsidRDefault="007B41D2" w:rsidP="00623A90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p</w:t>
      </w:r>
      <w:r w:rsidR="00623A90" w:rsidRPr="00623A90">
        <w:rPr>
          <w:color w:val="auto"/>
          <w:vertAlign w:val="baseline"/>
        </w:rPr>
        <w:t xml:space="preserve">red hasením treba </w:t>
      </w:r>
      <w:r w:rsidRPr="007B41D2">
        <w:rPr>
          <w:b/>
          <w:color w:val="auto"/>
          <w:u w:val="single"/>
          <w:vertAlign w:val="baseline"/>
        </w:rPr>
        <w:t xml:space="preserve">VYPNÚŤ </w:t>
      </w:r>
      <w:r w:rsidRPr="007B41D2">
        <w:rPr>
          <w:b/>
          <w:color w:val="002060"/>
          <w:u w:val="single"/>
          <w:vertAlign w:val="baseline"/>
        </w:rPr>
        <w:t>prívod prúdu</w:t>
      </w:r>
      <w:r w:rsidRPr="007B41D2">
        <w:rPr>
          <w:b/>
          <w:color w:val="auto"/>
          <w:u w:val="single"/>
          <w:vertAlign w:val="baseline"/>
        </w:rPr>
        <w:t>,</w:t>
      </w:r>
      <w:r w:rsidRPr="00623A90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ktorý požiar spôsobil.;</w:t>
      </w:r>
    </w:p>
    <w:p w:rsidR="007B41D2" w:rsidRDefault="007B41D2" w:rsidP="00623A90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v</w:t>
      </w:r>
      <w:r w:rsidR="00623A90" w:rsidRPr="00623A90">
        <w:rPr>
          <w:color w:val="auto"/>
          <w:vertAlign w:val="baseline"/>
        </w:rPr>
        <w:t xml:space="preserve"> prípade </w:t>
      </w:r>
      <w:r w:rsidR="00623A90" w:rsidRPr="007B41D2">
        <w:rPr>
          <w:b/>
          <w:color w:val="auto"/>
          <w:vertAlign w:val="baseline"/>
        </w:rPr>
        <w:t xml:space="preserve">väčšieho požiaru </w:t>
      </w:r>
      <w:r>
        <w:rPr>
          <w:color w:val="auto"/>
          <w:vertAlign w:val="baseline"/>
        </w:rPr>
        <w:t>alebo  ak</w:t>
      </w:r>
      <w:r w:rsidR="00623A90" w:rsidRPr="00623A90">
        <w:rPr>
          <w:color w:val="auto"/>
          <w:vertAlign w:val="baseline"/>
        </w:rPr>
        <w:t xml:space="preserve"> </w:t>
      </w:r>
      <w:r w:rsidR="00623A90" w:rsidRPr="007B41D2">
        <w:rPr>
          <w:b/>
          <w:color w:val="auto"/>
          <w:vertAlign w:val="baseline"/>
        </w:rPr>
        <w:t>nie je možné zvládnuť vlastnými silam</w:t>
      </w:r>
      <w:r w:rsidR="00623A90" w:rsidRPr="00623A90">
        <w:rPr>
          <w:color w:val="auto"/>
          <w:vertAlign w:val="baseline"/>
        </w:rPr>
        <w:t xml:space="preserve">i a dostupnými </w:t>
      </w:r>
    </w:p>
    <w:p w:rsidR="007B41D2" w:rsidRDefault="007B41D2" w:rsidP="00623A90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623A90" w:rsidRPr="00623A90">
        <w:rPr>
          <w:color w:val="auto"/>
          <w:vertAlign w:val="baseline"/>
        </w:rPr>
        <w:t xml:space="preserve">prostriedkami, je potrebné neodkladne </w:t>
      </w:r>
      <w:r w:rsidR="00623A90" w:rsidRPr="007B41D2">
        <w:rPr>
          <w:b/>
          <w:color w:val="auto"/>
          <w:vertAlign w:val="baseline"/>
        </w:rPr>
        <w:t xml:space="preserve">zavolať pomoc požiarnych jednotiek </w:t>
      </w:r>
      <w:r>
        <w:rPr>
          <w:color w:val="auto"/>
          <w:vertAlign w:val="baseline"/>
        </w:rPr>
        <w:t xml:space="preserve">= </w:t>
      </w:r>
      <w:r w:rsidR="00623A90" w:rsidRPr="00623A90">
        <w:rPr>
          <w:color w:val="auto"/>
          <w:vertAlign w:val="baseline"/>
        </w:rPr>
        <w:t xml:space="preserve">čísle tiesňového </w:t>
      </w:r>
    </w:p>
    <w:p w:rsidR="007B41D2" w:rsidRDefault="007B41D2" w:rsidP="00623A90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623A90" w:rsidRPr="00623A90">
        <w:rPr>
          <w:color w:val="auto"/>
          <w:vertAlign w:val="baseline"/>
        </w:rPr>
        <w:t>volania </w:t>
      </w:r>
      <w:r w:rsidR="00623A90" w:rsidRPr="00623A90">
        <w:rPr>
          <w:b/>
          <w:bCs/>
          <w:color w:val="auto"/>
          <w:vertAlign w:val="baseline"/>
        </w:rPr>
        <w:t>150 (112).</w:t>
      </w:r>
      <w:r>
        <w:rPr>
          <w:color w:val="auto"/>
          <w:vertAlign w:val="baseline"/>
        </w:rPr>
        <w:t>;</w:t>
      </w:r>
    </w:p>
    <w:p w:rsidR="00DB1848" w:rsidRDefault="007B41D2" w:rsidP="0080449A">
      <w:pPr>
        <w:shd w:val="clear" w:color="auto" w:fill="FFFFFF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d</w:t>
      </w:r>
      <w:r w:rsidR="00623A90" w:rsidRPr="00623A90">
        <w:rPr>
          <w:color w:val="auto"/>
          <w:vertAlign w:val="baseline"/>
        </w:rPr>
        <w:t xml:space="preserve">o príchodu požiarnych jednotiek je potrebné </w:t>
      </w:r>
      <w:r w:rsidR="00623A90" w:rsidRPr="007B41D2">
        <w:rPr>
          <w:b/>
          <w:color w:val="auto"/>
          <w:vertAlign w:val="baseline"/>
        </w:rPr>
        <w:t>zamedziť šíreniu požiaru</w:t>
      </w:r>
      <w:r>
        <w:rPr>
          <w:color w:val="auto"/>
          <w:vertAlign w:val="baseline"/>
        </w:rPr>
        <w:t>;</w:t>
      </w:r>
    </w:p>
    <w:p w:rsidR="00F73731" w:rsidRDefault="00F73731" w:rsidP="0080449A">
      <w:pPr>
        <w:shd w:val="clear" w:color="auto" w:fill="FFFFFF"/>
        <w:rPr>
          <w:color w:val="auto"/>
          <w:vertAlign w:val="baseline"/>
        </w:rPr>
      </w:pPr>
    </w:p>
    <w:p w:rsidR="00DB1848" w:rsidRDefault="00DB1848" w:rsidP="00DB1848">
      <w:pPr>
        <w:ind w:left="720"/>
        <w:rPr>
          <w:b/>
        </w:rPr>
      </w:pPr>
      <w:r w:rsidRPr="00DB1848">
        <w:rPr>
          <w:rFonts w:ascii="Calibri" w:eastAsia="+mn-ea" w:hAnsi="Calibri" w:cs="+mn-cs"/>
          <w:noProof/>
          <w:color w:val="000000"/>
          <w:kern w:val="24"/>
          <w:sz w:val="56"/>
          <w:szCs w:val="56"/>
          <w:vertAlign w:val="baseline"/>
        </w:rPr>
        <w:drawing>
          <wp:inline distT="0" distB="0" distL="0" distR="0">
            <wp:extent cx="1643074" cy="1428760"/>
            <wp:effectExtent l="19050" t="0" r="0" b="0"/>
            <wp:docPr id="2" name="Obrázok 2" descr="http://www.uszsmsk.cz/WwwFileStore/vystraha-riziko-urazu-elektrickym-proudem-folie-200x200mm~velk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10" descr="http://www.uszsmsk.cz/WwwFileStore/vystraha-riziko-urazu-elektrickym-proudem-folie-200x200mm~vel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3" t="17924" r="11611" b="18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74" cy="14287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DB1848">
        <w:rPr>
          <w:noProof/>
        </w:rPr>
        <w:t xml:space="preserve"> </w:t>
      </w:r>
      <w:r w:rsidRPr="00DB1848">
        <w:rPr>
          <w:rFonts w:ascii="Calibri" w:eastAsia="+mn-ea" w:hAnsi="Calibri" w:cs="+mn-cs"/>
          <w:noProof/>
          <w:color w:val="000000"/>
          <w:kern w:val="24"/>
          <w:sz w:val="56"/>
          <w:szCs w:val="56"/>
          <w:vertAlign w:val="baseline"/>
        </w:rPr>
        <w:drawing>
          <wp:inline distT="0" distB="0" distL="0" distR="0">
            <wp:extent cx="2014103" cy="1520041"/>
            <wp:effectExtent l="19050" t="0" r="5197" b="0"/>
            <wp:docPr id="3" name="Obrázok 3" descr="http://www.uszsmsk.cz/WwwFileStore/z%C3%A1suv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8" descr="http://www.uszsmsk.cz/WwwFileStore/z%C3%A1suv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577" cy="152190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DB1848">
        <w:rPr>
          <w:noProof/>
        </w:rPr>
        <w:t xml:space="preserve"> </w:t>
      </w:r>
      <w:r w:rsidRPr="00DB1848">
        <w:rPr>
          <w:noProof/>
        </w:rPr>
        <w:drawing>
          <wp:inline distT="0" distB="0" distL="0" distR="0">
            <wp:extent cx="2094692" cy="1745673"/>
            <wp:effectExtent l="19050" t="0" r="808" b="0"/>
            <wp:docPr id="4" name="Obrázok 4" descr="http://www.dhzvarin.estranky.sk/img/picture/48/computer_fi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15" descr="http://www.dhzvarin.estranky.sk/img/picture/48/computer_f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304" cy="1752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DB1848">
        <w:rPr>
          <w:noProof/>
        </w:rPr>
        <w:t xml:space="preserve"> </w:t>
      </w:r>
      <w:r w:rsidRPr="00DB1848">
        <w:rPr>
          <w:noProof/>
        </w:rPr>
        <w:drawing>
          <wp:inline distT="0" distB="0" distL="0" distR="0">
            <wp:extent cx="2213444" cy="1840675"/>
            <wp:effectExtent l="19050" t="0" r="0" b="0"/>
            <wp:docPr id="5" name="Obrázo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15" cy="184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DB1848">
        <w:rPr>
          <w:noProof/>
        </w:rPr>
        <w:drawing>
          <wp:inline distT="0" distB="0" distL="0" distR="0">
            <wp:extent cx="1289708" cy="1840675"/>
            <wp:effectExtent l="19050" t="0" r="5692" b="0"/>
            <wp:docPr id="6" name="Obrázok 1" descr="http://www.24hod.sk/obrazky_clankov/2008-05-15x/108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www.24hod.sk/obrazky_clankov/2008-05-15x/10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9" cy="18445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01FC5" w:rsidRDefault="00701FC5" w:rsidP="00701FC5">
      <w:pPr>
        <w:rPr>
          <w:b/>
        </w:rPr>
      </w:pPr>
    </w:p>
    <w:p w:rsidR="00ED6820" w:rsidRPr="00DB1848" w:rsidRDefault="00701FC5" w:rsidP="00701FC5">
      <w:pPr>
        <w:rPr>
          <w:b/>
          <w:color w:val="002060"/>
          <w:sz w:val="28"/>
          <w:szCs w:val="28"/>
          <w:vertAlign w:val="baseline"/>
        </w:rPr>
      </w:pPr>
      <w:r>
        <w:rPr>
          <w:b/>
        </w:rPr>
        <w:t xml:space="preserve"> </w:t>
      </w:r>
      <w:r>
        <w:rPr>
          <w:b/>
          <w:color w:val="002060"/>
          <w:sz w:val="28"/>
          <w:szCs w:val="28"/>
          <w:vertAlign w:val="baseline"/>
        </w:rPr>
        <w:t xml:space="preserve"> </w:t>
      </w:r>
      <w:r w:rsidR="00DB1848">
        <w:rPr>
          <w:b/>
          <w:color w:val="002060"/>
          <w:sz w:val="28"/>
          <w:szCs w:val="28"/>
          <w:vertAlign w:val="baseline"/>
        </w:rPr>
        <w:t xml:space="preserve"> </w:t>
      </w:r>
      <w:r w:rsidR="0006313E">
        <w:rPr>
          <w:b/>
          <w:color w:val="002060"/>
          <w:sz w:val="28"/>
          <w:szCs w:val="28"/>
          <w:vertAlign w:val="baseline"/>
        </w:rPr>
        <w:t>ZARIADENIE</w:t>
      </w:r>
      <w:r w:rsidR="00DB1848" w:rsidRPr="00DB1848">
        <w:rPr>
          <w:b/>
          <w:color w:val="002060"/>
          <w:sz w:val="28"/>
          <w:szCs w:val="28"/>
          <w:vertAlign w:val="baseline"/>
        </w:rPr>
        <w:t xml:space="preserve"> POD ELEKTRICKÝM NAPÄTÍM </w:t>
      </w:r>
      <w:r w:rsidRPr="00701FC5">
        <w:rPr>
          <w:b/>
          <w:color w:val="002060"/>
          <w:sz w:val="28"/>
          <w:szCs w:val="28"/>
          <w:u w:val="single"/>
          <w:vertAlign w:val="baseline"/>
        </w:rPr>
        <w:t>NIKDY NEHASÍME VODOU</w:t>
      </w:r>
    </w:p>
    <w:p w:rsidR="00DB1848" w:rsidRDefault="00DB1848" w:rsidP="00DB1848">
      <w:pPr>
        <w:rPr>
          <w:b/>
          <w:color w:val="FF0000"/>
          <w:sz w:val="32"/>
          <w:szCs w:val="32"/>
          <w:vertAlign w:val="baseline"/>
        </w:rPr>
      </w:pPr>
      <w:r>
        <w:rPr>
          <w:b/>
          <w:bCs/>
          <w:color w:val="FF0000"/>
          <w:sz w:val="32"/>
          <w:szCs w:val="32"/>
          <w:vertAlign w:val="baseline"/>
        </w:rPr>
        <w:t xml:space="preserve">          </w:t>
      </w:r>
      <w:r w:rsidRPr="00DB1848">
        <w:rPr>
          <w:b/>
          <w:bCs/>
          <w:color w:val="FF0000"/>
          <w:sz w:val="32"/>
          <w:szCs w:val="32"/>
          <w:vertAlign w:val="baseline"/>
        </w:rPr>
        <w:t>HROZÍ ZASIAHNUTIE ELEKTRICKÝM PRÚDOM</w:t>
      </w:r>
      <w:r w:rsidRPr="00DB1848">
        <w:rPr>
          <w:b/>
          <w:color w:val="FF0000"/>
          <w:sz w:val="32"/>
          <w:szCs w:val="32"/>
          <w:vertAlign w:val="baseline"/>
        </w:rPr>
        <w:t xml:space="preserve">, </w:t>
      </w:r>
    </w:p>
    <w:p w:rsidR="00DB1848" w:rsidRDefault="00DB1848" w:rsidP="00DB1848">
      <w:pPr>
        <w:rPr>
          <w:b/>
          <w:color w:val="FF0000"/>
          <w:sz w:val="32"/>
          <w:szCs w:val="32"/>
          <w:u w:val="single"/>
          <w:vertAlign w:val="baseline"/>
        </w:rPr>
      </w:pPr>
      <w:r>
        <w:rPr>
          <w:b/>
          <w:color w:val="FF0000"/>
          <w:sz w:val="32"/>
          <w:szCs w:val="32"/>
          <w:vertAlign w:val="baseline"/>
        </w:rPr>
        <w:t xml:space="preserve">                                     </w:t>
      </w:r>
      <w:r w:rsidRPr="00DB1848">
        <w:rPr>
          <w:b/>
          <w:color w:val="FF0000"/>
          <w:sz w:val="32"/>
          <w:szCs w:val="32"/>
          <w:u w:val="single"/>
          <w:vertAlign w:val="baseline"/>
        </w:rPr>
        <w:t>LEBO VODA JE VODIVÁ</w:t>
      </w:r>
    </w:p>
    <w:p w:rsidR="0080449A" w:rsidRDefault="00DB1848" w:rsidP="0080449A">
      <w:pPr>
        <w:rPr>
          <w:b/>
          <w:bCs/>
          <w:color w:val="auto"/>
          <w:sz w:val="32"/>
          <w:szCs w:val="32"/>
          <w:vertAlign w:val="baseline"/>
        </w:rPr>
      </w:pPr>
      <w:r w:rsidRPr="00DB1848">
        <w:rPr>
          <w:color w:val="auto"/>
          <w:sz w:val="32"/>
          <w:szCs w:val="32"/>
          <w:vertAlign w:val="baseline"/>
        </w:rPr>
        <w:t xml:space="preserve">- pri horení treba </w:t>
      </w:r>
      <w:r>
        <w:rPr>
          <w:b/>
          <w:color w:val="auto"/>
          <w:sz w:val="32"/>
          <w:szCs w:val="32"/>
          <w:vertAlign w:val="baseline"/>
        </w:rPr>
        <w:t xml:space="preserve"> z</w:t>
      </w:r>
      <w:r w:rsidRPr="00DB1848">
        <w:rPr>
          <w:b/>
          <w:bCs/>
          <w:color w:val="auto"/>
          <w:sz w:val="32"/>
          <w:szCs w:val="32"/>
          <w:vertAlign w:val="baseline"/>
        </w:rPr>
        <w:t>abrániť prístupu vzdušného kyslíka k horiacej látke</w:t>
      </w:r>
      <w:r>
        <w:rPr>
          <w:b/>
          <w:bCs/>
          <w:color w:val="auto"/>
          <w:sz w:val="32"/>
          <w:szCs w:val="32"/>
          <w:vertAlign w:val="baseline"/>
        </w:rPr>
        <w:t>;</w:t>
      </w:r>
    </w:p>
    <w:p w:rsidR="00ED6820" w:rsidRPr="0080449A" w:rsidRDefault="0080449A" w:rsidP="0080449A">
      <w:pPr>
        <w:rPr>
          <w:b/>
          <w:bCs/>
          <w:color w:val="auto"/>
          <w:sz w:val="32"/>
          <w:szCs w:val="32"/>
          <w:vertAlign w:val="baseline"/>
        </w:rPr>
      </w:pPr>
      <w:r>
        <w:rPr>
          <w:b/>
          <w:bCs/>
          <w:color w:val="auto"/>
          <w:sz w:val="32"/>
          <w:szCs w:val="32"/>
          <w:vertAlign w:val="baseline"/>
        </w:rPr>
        <w:t xml:space="preserve">   - preto  h</w:t>
      </w:r>
      <w:r w:rsidR="00C47AF1" w:rsidRPr="00DB1848">
        <w:rPr>
          <w:b/>
          <w:color w:val="auto"/>
          <w:sz w:val="32"/>
          <w:szCs w:val="32"/>
          <w:vertAlign w:val="baseline"/>
        </w:rPr>
        <w:t>oriacu látku:</w:t>
      </w:r>
    </w:p>
    <w:p w:rsidR="00ED6820" w:rsidRPr="00DB1848" w:rsidRDefault="00C47AF1" w:rsidP="00DB1848">
      <w:pPr>
        <w:numPr>
          <w:ilvl w:val="1"/>
          <w:numId w:val="2"/>
        </w:numPr>
        <w:rPr>
          <w:b/>
          <w:color w:val="auto"/>
          <w:sz w:val="32"/>
          <w:szCs w:val="32"/>
          <w:vertAlign w:val="baseline"/>
        </w:rPr>
      </w:pPr>
      <w:r w:rsidRPr="00DB1848">
        <w:rPr>
          <w:b/>
          <w:color w:val="auto"/>
          <w:sz w:val="32"/>
          <w:szCs w:val="32"/>
          <w:vertAlign w:val="baseline"/>
        </w:rPr>
        <w:t>zasypeme pieskom, hlinou</w:t>
      </w:r>
    </w:p>
    <w:p w:rsidR="00ED6820" w:rsidRPr="00DB1848" w:rsidRDefault="00C47AF1" w:rsidP="00DB1848">
      <w:pPr>
        <w:numPr>
          <w:ilvl w:val="1"/>
          <w:numId w:val="2"/>
        </w:numPr>
        <w:rPr>
          <w:b/>
          <w:color w:val="auto"/>
          <w:sz w:val="32"/>
          <w:szCs w:val="32"/>
          <w:vertAlign w:val="baseline"/>
        </w:rPr>
      </w:pPr>
      <w:bookmarkStart w:id="0" w:name="_GoBack"/>
      <w:bookmarkEnd w:id="0"/>
      <w:r w:rsidRPr="00DB1848">
        <w:rPr>
          <w:b/>
          <w:color w:val="auto"/>
          <w:sz w:val="32"/>
          <w:szCs w:val="32"/>
          <w:vertAlign w:val="baseline"/>
        </w:rPr>
        <w:t xml:space="preserve"> zakryjeme napr. dekou</w:t>
      </w:r>
    </w:p>
    <w:p w:rsidR="0080449A" w:rsidRDefault="0080449A" w:rsidP="0080449A">
      <w:pPr>
        <w:numPr>
          <w:ilvl w:val="1"/>
          <w:numId w:val="2"/>
        </w:num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>zastriekame  hasiacim prístrojom</w:t>
      </w:r>
    </w:p>
    <w:p w:rsidR="00F73731" w:rsidRPr="0080449A" w:rsidRDefault="00F73731" w:rsidP="00F73731">
      <w:pPr>
        <w:ind w:left="1440"/>
        <w:rPr>
          <w:b/>
          <w:color w:val="auto"/>
          <w:sz w:val="32"/>
          <w:szCs w:val="32"/>
          <w:vertAlign w:val="baseline"/>
        </w:rPr>
      </w:pPr>
    </w:p>
    <w:p w:rsidR="00DB1848" w:rsidRDefault="0080449A" w:rsidP="00DB1848">
      <w:pPr>
        <w:rPr>
          <w:b/>
          <w:color w:val="auto"/>
          <w:sz w:val="32"/>
          <w:szCs w:val="32"/>
          <w:vertAlign w:val="baseline"/>
        </w:rPr>
      </w:pPr>
      <w:r w:rsidRPr="0080449A">
        <w:rPr>
          <w:b/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2666333" cy="1638794"/>
            <wp:effectExtent l="19050" t="0" r="667" b="0"/>
            <wp:docPr id="7" name="Obrázok 6" descr="http://www.dhzleopoldov.6f.sk/wp-content/uploads/2013/04/home_fire_extinguisher-470x2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://www.dhzleopoldov.6f.sk/wp-content/uploads/2013/04/home_fire_extinguisher-470x2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249" cy="16430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0449A" w:rsidRDefault="0080449A" w:rsidP="00DB1848">
      <w:p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lastRenderedPageBreak/>
        <w:t xml:space="preserve">- na hasenie elektrických </w:t>
      </w:r>
      <w:proofErr w:type="spellStart"/>
      <w:r>
        <w:rPr>
          <w:b/>
          <w:color w:val="auto"/>
          <w:sz w:val="32"/>
          <w:szCs w:val="32"/>
          <w:vertAlign w:val="baseline"/>
        </w:rPr>
        <w:t>zariadeni</w:t>
      </w:r>
      <w:proofErr w:type="spellEnd"/>
      <w:r>
        <w:rPr>
          <w:b/>
          <w:color w:val="auto"/>
          <w:sz w:val="32"/>
          <w:szCs w:val="32"/>
          <w:vertAlign w:val="baseline"/>
        </w:rPr>
        <w:t xml:space="preserve"> použijeme:</w:t>
      </w:r>
    </w:p>
    <w:p w:rsidR="0080449A" w:rsidRDefault="0080449A" w:rsidP="00DB1848">
      <w:p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1) piesok</w:t>
      </w:r>
    </w:p>
    <w:p w:rsidR="0080449A" w:rsidRDefault="0080449A" w:rsidP="00DB1848">
      <w:p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2) hasiaci prístroj </w:t>
      </w:r>
    </w:p>
    <w:p w:rsidR="0080449A" w:rsidRPr="00D73F95" w:rsidRDefault="0080449A" w:rsidP="00DB1848">
      <w:pPr>
        <w:rPr>
          <w:bCs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               a) </w:t>
      </w:r>
      <w:r w:rsidRPr="00D73F95">
        <w:rPr>
          <w:b/>
          <w:color w:val="auto"/>
          <w:sz w:val="32"/>
          <w:szCs w:val="32"/>
          <w:vertAlign w:val="baseline"/>
        </w:rPr>
        <w:t xml:space="preserve">snehový </w:t>
      </w:r>
      <w:r w:rsidRPr="00D73F95">
        <w:rPr>
          <w:color w:val="auto"/>
          <w:sz w:val="32"/>
          <w:szCs w:val="32"/>
          <w:vertAlign w:val="baseline"/>
        </w:rPr>
        <w:t>= obsahuje</w:t>
      </w:r>
      <w:r w:rsidRPr="00D73F95">
        <w:rPr>
          <w:rFonts w:ascii="Calibri" w:eastAsia="+mj-ea" w:hAnsi="Calibri" w:cs="+mj-cs"/>
          <w:bCs/>
          <w:color w:val="auto"/>
          <w:kern w:val="24"/>
          <w:sz w:val="88"/>
          <w:szCs w:val="88"/>
        </w:rPr>
        <w:t xml:space="preserve"> </w:t>
      </w:r>
      <w:r w:rsidRPr="00D73F95">
        <w:rPr>
          <w:bCs/>
          <w:color w:val="auto"/>
          <w:sz w:val="32"/>
          <w:szCs w:val="32"/>
          <w:vertAlign w:val="baseline"/>
        </w:rPr>
        <w:t>CO</w:t>
      </w:r>
      <w:r w:rsidRPr="00D73F95">
        <w:rPr>
          <w:bCs/>
          <w:color w:val="auto"/>
          <w:sz w:val="32"/>
          <w:szCs w:val="32"/>
        </w:rPr>
        <w:t>2</w:t>
      </w:r>
      <w:r w:rsidRPr="00D73F95">
        <w:rPr>
          <w:color w:val="auto"/>
          <w:sz w:val="32"/>
          <w:szCs w:val="32"/>
          <w:vertAlign w:val="baseline"/>
        </w:rPr>
        <w:t xml:space="preserve"> </w:t>
      </w:r>
      <w:r w:rsidRPr="00D73F95">
        <w:rPr>
          <w:bCs/>
          <w:color w:val="auto"/>
          <w:sz w:val="32"/>
          <w:szCs w:val="32"/>
          <w:vertAlign w:val="baseline"/>
        </w:rPr>
        <w:t xml:space="preserve">= oxid uhličitý , </w:t>
      </w:r>
    </w:p>
    <w:p w:rsidR="00D73F95" w:rsidRPr="00D73F95" w:rsidRDefault="0080449A" w:rsidP="0080449A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     - </w:t>
      </w:r>
      <w:r w:rsidRPr="00D73F95">
        <w:rPr>
          <w:b/>
          <w:bCs/>
          <w:color w:val="auto"/>
          <w:sz w:val="32"/>
          <w:szCs w:val="32"/>
          <w:vertAlign w:val="baseline"/>
        </w:rPr>
        <w:t>j</w:t>
      </w:r>
      <w:r w:rsidR="00C47AF1" w:rsidRPr="00D73F95">
        <w:rPr>
          <w:b/>
          <w:bCs/>
          <w:color w:val="auto"/>
          <w:sz w:val="32"/>
          <w:szCs w:val="32"/>
          <w:vertAlign w:val="baseline"/>
        </w:rPr>
        <w:t>e</w:t>
      </w:r>
      <w:r w:rsidRPr="00D73F95">
        <w:rPr>
          <w:b/>
          <w:bCs/>
          <w:color w:val="auto"/>
          <w:sz w:val="32"/>
          <w:szCs w:val="32"/>
          <w:vertAlign w:val="baseline"/>
        </w:rPr>
        <w:t xml:space="preserve"> to</w:t>
      </w:r>
      <w:r w:rsidR="00C47AF1" w:rsidRPr="00D73F95">
        <w:rPr>
          <w:b/>
          <w:bCs/>
          <w:color w:val="auto"/>
          <w:sz w:val="32"/>
          <w:szCs w:val="32"/>
          <w:vertAlign w:val="baseline"/>
        </w:rPr>
        <w:t xml:space="preserve"> plyn</w:t>
      </w:r>
      <w:r w:rsidR="00C47AF1" w:rsidRPr="00D73F95">
        <w:rPr>
          <w:bCs/>
          <w:color w:val="auto"/>
          <w:sz w:val="32"/>
          <w:szCs w:val="32"/>
          <w:vertAlign w:val="baseline"/>
        </w:rPr>
        <w:t xml:space="preserve">, s väčšou hustotou ako </w:t>
      </w:r>
      <w:r w:rsidR="00D73F95" w:rsidRPr="00D73F95">
        <w:rPr>
          <w:bCs/>
          <w:color w:val="auto"/>
          <w:sz w:val="32"/>
          <w:szCs w:val="32"/>
          <w:vertAlign w:val="baseline"/>
        </w:rPr>
        <w:t xml:space="preserve">vzduch, preto </w:t>
      </w:r>
    </w:p>
    <w:p w:rsidR="00D73F95" w:rsidRPr="00D73F95" w:rsidRDefault="00D73F95" w:rsidP="00D73F95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        klesne na horiacu látku,  pokryje ju, čím zabráni </w:t>
      </w:r>
    </w:p>
    <w:p w:rsidR="0080449A" w:rsidRPr="00D73F95" w:rsidRDefault="00D73F95" w:rsidP="00D73F95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        </w:t>
      </w:r>
      <w:r w:rsidR="0080449A" w:rsidRPr="00D73F95">
        <w:rPr>
          <w:bCs/>
          <w:color w:val="auto"/>
          <w:sz w:val="32"/>
          <w:szCs w:val="32"/>
          <w:vertAlign w:val="baseline"/>
        </w:rPr>
        <w:t>prístupu kyslíka</w:t>
      </w:r>
      <w:r w:rsidRPr="00D73F95">
        <w:rPr>
          <w:bCs/>
          <w:color w:val="auto"/>
          <w:sz w:val="32"/>
          <w:szCs w:val="32"/>
          <w:vertAlign w:val="baseline"/>
        </w:rPr>
        <w:t>;</w:t>
      </w:r>
    </w:p>
    <w:p w:rsidR="00D73F95" w:rsidRPr="00D73F95" w:rsidRDefault="00D73F95" w:rsidP="00D73F95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  </w:t>
      </w:r>
      <w:r>
        <w:rPr>
          <w:bCs/>
          <w:color w:val="auto"/>
          <w:sz w:val="32"/>
          <w:szCs w:val="32"/>
          <w:vertAlign w:val="baseline"/>
        </w:rPr>
        <w:t xml:space="preserve"> </w:t>
      </w:r>
      <w:r w:rsidRPr="00D73F95">
        <w:rPr>
          <w:bCs/>
          <w:color w:val="auto"/>
          <w:sz w:val="32"/>
          <w:szCs w:val="32"/>
          <w:vertAlign w:val="baseline"/>
        </w:rPr>
        <w:t xml:space="preserve">  – je skvapalnený( tlak je až 16 MPa);</w:t>
      </w:r>
    </w:p>
    <w:p w:rsidR="00D73F95" w:rsidRPr="00D73F95" w:rsidRDefault="00D73F95" w:rsidP="00D73F95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 </w:t>
      </w:r>
      <w:r>
        <w:rPr>
          <w:bCs/>
          <w:color w:val="auto"/>
          <w:sz w:val="32"/>
          <w:szCs w:val="32"/>
          <w:vertAlign w:val="baseline"/>
        </w:rPr>
        <w:t xml:space="preserve"> </w:t>
      </w:r>
      <w:r w:rsidRPr="00D73F95">
        <w:rPr>
          <w:bCs/>
          <w:color w:val="auto"/>
          <w:sz w:val="32"/>
          <w:szCs w:val="32"/>
          <w:vertAlign w:val="baseline"/>
        </w:rPr>
        <w:t xml:space="preserve">   - má teplotu -70°C, čiže horiacu látku aj ochladí;</w:t>
      </w:r>
    </w:p>
    <w:p w:rsidR="00D73F95" w:rsidRPr="00D73F95" w:rsidRDefault="00D73F95" w:rsidP="00D73F95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</w:t>
      </w:r>
      <w:r>
        <w:rPr>
          <w:bCs/>
          <w:color w:val="auto"/>
          <w:sz w:val="32"/>
          <w:szCs w:val="32"/>
          <w:vertAlign w:val="baseline"/>
        </w:rPr>
        <w:t xml:space="preserve"> </w:t>
      </w:r>
      <w:r w:rsidRPr="00D73F95">
        <w:rPr>
          <w:bCs/>
          <w:color w:val="auto"/>
          <w:sz w:val="32"/>
          <w:szCs w:val="32"/>
          <w:vertAlign w:val="baseline"/>
        </w:rPr>
        <w:t xml:space="preserve">    - pri vypúšťaní sublimuje, z 1l kvapalného CO</w:t>
      </w:r>
      <w:r w:rsidRPr="00D73F95">
        <w:rPr>
          <w:bCs/>
          <w:color w:val="auto"/>
          <w:sz w:val="32"/>
          <w:szCs w:val="32"/>
        </w:rPr>
        <w:t xml:space="preserve">2 </w:t>
      </w:r>
      <w:r w:rsidRPr="00D73F95">
        <w:rPr>
          <w:bCs/>
          <w:color w:val="auto"/>
          <w:sz w:val="32"/>
          <w:szCs w:val="32"/>
          <w:vertAlign w:val="baseline"/>
        </w:rPr>
        <w:t xml:space="preserve">sa </w:t>
      </w:r>
    </w:p>
    <w:p w:rsidR="00D73F95" w:rsidRDefault="00D73F95" w:rsidP="00D73F95">
      <w:pPr>
        <w:ind w:left="36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                       </w:t>
      </w:r>
      <w:r>
        <w:rPr>
          <w:bCs/>
          <w:color w:val="auto"/>
          <w:sz w:val="32"/>
          <w:szCs w:val="32"/>
          <w:vertAlign w:val="baseline"/>
        </w:rPr>
        <w:t xml:space="preserve"> </w:t>
      </w:r>
      <w:r w:rsidRPr="00D73F95">
        <w:rPr>
          <w:bCs/>
          <w:color w:val="auto"/>
          <w:sz w:val="32"/>
          <w:szCs w:val="32"/>
          <w:vertAlign w:val="baseline"/>
        </w:rPr>
        <w:t xml:space="preserve">  vytvorí 500 l plynného CO</w:t>
      </w:r>
      <w:r w:rsidRPr="00D73F95">
        <w:rPr>
          <w:bCs/>
          <w:color w:val="auto"/>
          <w:sz w:val="32"/>
          <w:szCs w:val="32"/>
        </w:rPr>
        <w:t>2</w:t>
      </w:r>
      <w:r w:rsidRPr="00D73F95">
        <w:rPr>
          <w:bCs/>
          <w:color w:val="auto"/>
          <w:sz w:val="32"/>
          <w:szCs w:val="32"/>
          <w:vertAlign w:val="baseline"/>
        </w:rPr>
        <w:t>;</w:t>
      </w:r>
    </w:p>
    <w:p w:rsidR="00D73F95" w:rsidRDefault="00D73F95" w:rsidP="00D73F95">
      <w:pPr>
        <w:ind w:left="720"/>
        <w:rPr>
          <w:bCs/>
          <w:color w:val="auto"/>
          <w:sz w:val="32"/>
          <w:szCs w:val="32"/>
          <w:vertAlign w:val="baseline"/>
        </w:rPr>
      </w:pPr>
      <w:r w:rsidRPr="00D73F95">
        <w:rPr>
          <w:bCs/>
          <w:color w:val="auto"/>
          <w:sz w:val="32"/>
          <w:szCs w:val="32"/>
          <w:vertAlign w:val="baseline"/>
        </w:rPr>
        <w:t xml:space="preserve">        </w:t>
      </w:r>
      <w:r>
        <w:rPr>
          <w:bCs/>
          <w:color w:val="auto"/>
          <w:sz w:val="32"/>
          <w:szCs w:val="32"/>
          <w:vertAlign w:val="baseline"/>
        </w:rPr>
        <w:t xml:space="preserve">                  </w:t>
      </w:r>
      <w:r w:rsidRPr="00D73F95">
        <w:rPr>
          <w:bCs/>
          <w:color w:val="auto"/>
          <w:sz w:val="32"/>
          <w:szCs w:val="32"/>
          <w:vertAlign w:val="baseline"/>
        </w:rPr>
        <w:t xml:space="preserve">- </w:t>
      </w:r>
      <w:r>
        <w:rPr>
          <w:bCs/>
          <w:color w:val="auto"/>
          <w:sz w:val="32"/>
          <w:szCs w:val="32"/>
          <w:vertAlign w:val="baseline"/>
        </w:rPr>
        <w:t>nevedie elektrický prúd</w:t>
      </w:r>
      <w:r w:rsidRPr="00D73F95">
        <w:rPr>
          <w:bCs/>
          <w:color w:val="auto"/>
          <w:sz w:val="32"/>
          <w:szCs w:val="32"/>
          <w:vertAlign w:val="baseline"/>
        </w:rPr>
        <w:t xml:space="preserve">, </w:t>
      </w:r>
      <w:r>
        <w:rPr>
          <w:bCs/>
          <w:color w:val="auto"/>
          <w:sz w:val="32"/>
          <w:szCs w:val="32"/>
          <w:vertAlign w:val="baseline"/>
        </w:rPr>
        <w:t xml:space="preserve">preto </w:t>
      </w:r>
      <w:r w:rsidRPr="00D73F95">
        <w:rPr>
          <w:bCs/>
          <w:color w:val="auto"/>
          <w:sz w:val="32"/>
          <w:szCs w:val="32"/>
          <w:vertAlign w:val="baseline"/>
        </w:rPr>
        <w:t xml:space="preserve">sa môže použiť aj </w:t>
      </w:r>
    </w:p>
    <w:p w:rsidR="0080449A" w:rsidRPr="00D73F95" w:rsidRDefault="00D73F95" w:rsidP="00D73F95">
      <w:pPr>
        <w:ind w:left="720"/>
        <w:rPr>
          <w:bCs/>
          <w:color w:val="auto"/>
          <w:sz w:val="32"/>
          <w:szCs w:val="32"/>
          <w:vertAlign w:val="baseline"/>
        </w:rPr>
      </w:pPr>
      <w:r>
        <w:rPr>
          <w:bCs/>
          <w:color w:val="auto"/>
          <w:sz w:val="32"/>
          <w:szCs w:val="32"/>
          <w:vertAlign w:val="baseline"/>
        </w:rPr>
        <w:t xml:space="preserve">                            </w:t>
      </w:r>
      <w:r w:rsidRPr="00D73F95">
        <w:rPr>
          <w:bCs/>
          <w:color w:val="auto"/>
          <w:sz w:val="32"/>
          <w:szCs w:val="32"/>
          <w:vertAlign w:val="baseline"/>
        </w:rPr>
        <w:t xml:space="preserve">na hasenie elektrických zariadení pod napätím </w:t>
      </w:r>
      <w:r>
        <w:rPr>
          <w:bCs/>
          <w:color w:val="auto"/>
          <w:sz w:val="32"/>
          <w:szCs w:val="32"/>
          <w:vertAlign w:val="baseline"/>
        </w:rPr>
        <w:t>;</w:t>
      </w:r>
    </w:p>
    <w:p w:rsidR="00623A90" w:rsidRDefault="00D73F95">
      <w:p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                                 </w:t>
      </w:r>
      <w:r w:rsidRPr="00D73F95">
        <w:rPr>
          <w:b/>
          <w:noProof/>
          <w:color w:val="auto"/>
          <w:sz w:val="32"/>
          <w:szCs w:val="32"/>
          <w:vertAlign w:val="baseline"/>
        </w:rPr>
        <w:drawing>
          <wp:inline distT="0" distB="0" distL="0" distR="0">
            <wp:extent cx="1550587" cy="2743200"/>
            <wp:effectExtent l="19050" t="0" r="0" b="0"/>
            <wp:docPr id="8" name="Obrázok 7" descr="http://www.tehas.sk/hpp/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://www.tehas.sk/hpp/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024" cy="27475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73F95" w:rsidRDefault="00D73F95">
      <w:p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              </w:t>
      </w:r>
      <w:r w:rsidR="005F477F">
        <w:rPr>
          <w:b/>
          <w:color w:val="auto"/>
          <w:sz w:val="32"/>
          <w:szCs w:val="32"/>
          <w:vertAlign w:val="baseline"/>
        </w:rPr>
        <w:t>b) prášk</w:t>
      </w:r>
      <w:r w:rsidR="005F477F" w:rsidRPr="00D73F95">
        <w:rPr>
          <w:b/>
          <w:color w:val="auto"/>
          <w:sz w:val="32"/>
          <w:szCs w:val="32"/>
          <w:vertAlign w:val="baseline"/>
        </w:rPr>
        <w:t>ový</w:t>
      </w:r>
    </w:p>
    <w:p w:rsidR="00F73731" w:rsidRDefault="005F477F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                </w:t>
      </w:r>
      <w:r w:rsidR="00F73731">
        <w:rPr>
          <w:color w:val="auto"/>
          <w:sz w:val="28"/>
          <w:szCs w:val="28"/>
          <w:shd w:val="clear" w:color="auto" w:fill="FFFFFF"/>
          <w:vertAlign w:val="baseline"/>
        </w:rPr>
        <w:t xml:space="preserve">- </w:t>
      </w:r>
      <w:proofErr w:type="spellStart"/>
      <w:r w:rsidR="00F73731">
        <w:rPr>
          <w:color w:val="auto"/>
          <w:sz w:val="28"/>
          <w:szCs w:val="28"/>
          <w:shd w:val="clear" w:color="auto" w:fill="FFFFFF"/>
          <w:vertAlign w:val="baseline"/>
        </w:rPr>
        <w:t>h</w:t>
      </w:r>
      <w:r w:rsidRPr="005F477F">
        <w:rPr>
          <w:color w:val="auto"/>
          <w:sz w:val="28"/>
          <w:szCs w:val="28"/>
          <w:shd w:val="clear" w:color="auto" w:fill="FFFFFF"/>
          <w:vertAlign w:val="baseline"/>
        </w:rPr>
        <w:t>asivom</w:t>
      </w:r>
      <w:proofErr w:type="spellEnd"/>
      <w:r w:rsidRPr="005F477F">
        <w:rPr>
          <w:color w:val="auto"/>
          <w:sz w:val="28"/>
          <w:szCs w:val="28"/>
          <w:shd w:val="clear" w:color="auto" w:fill="FFFFFF"/>
          <w:vertAlign w:val="baseline"/>
        </w:rPr>
        <w:t xml:space="preserve"> je špeciálny alebo univerzálny</w:t>
      </w:r>
      <w:r w:rsidR="00F73731">
        <w:rPr>
          <w:color w:val="auto"/>
          <w:sz w:val="28"/>
          <w:szCs w:val="28"/>
          <w:shd w:val="clear" w:color="auto" w:fill="FFFFFF"/>
          <w:vertAlign w:val="baseline"/>
        </w:rPr>
        <w:t xml:space="preserve"> jemný prášok, hnaný plynom, ktorý</w:t>
      </w:r>
    </w:p>
    <w:p w:rsidR="00F73731" w:rsidRDefault="00F73731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                     je nevodivý</w:t>
      </w:r>
      <w:r w:rsidRPr="00F73731">
        <w:rPr>
          <w:color w:val="auto"/>
          <w:sz w:val="28"/>
          <w:szCs w:val="28"/>
          <w:shd w:val="clear" w:color="auto" w:fill="FFFFFF"/>
          <w:vertAlign w:val="baseline"/>
        </w:rPr>
        <w:t xml:space="preserve"> </w:t>
      </w:r>
      <w:r>
        <w:rPr>
          <w:color w:val="auto"/>
          <w:sz w:val="28"/>
          <w:szCs w:val="28"/>
          <w:shd w:val="clear" w:color="auto" w:fill="FFFFFF"/>
          <w:vertAlign w:val="baseline"/>
        </w:rPr>
        <w:t>a ne</w:t>
      </w:r>
      <w:r w:rsidRPr="000238E1">
        <w:rPr>
          <w:color w:val="auto"/>
          <w:sz w:val="28"/>
          <w:szCs w:val="28"/>
          <w:shd w:val="clear" w:color="auto" w:fill="FFFFFF"/>
          <w:vertAlign w:val="baseline"/>
        </w:rPr>
        <w:t>toxický</w:t>
      </w: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; </w:t>
      </w:r>
    </w:p>
    <w:p w:rsidR="00F73731" w:rsidRDefault="00F73731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                    -  môžu sa</w:t>
      </w:r>
      <w:r w:rsidR="005F477F" w:rsidRPr="005F477F">
        <w:rPr>
          <w:color w:val="auto"/>
          <w:sz w:val="28"/>
          <w:szCs w:val="28"/>
          <w:shd w:val="clear" w:color="auto" w:fill="FFFFFF"/>
          <w:vertAlign w:val="baseline"/>
        </w:rPr>
        <w:t xml:space="preserve"> s ním hasiť i el</w:t>
      </w:r>
      <w:r>
        <w:rPr>
          <w:color w:val="auto"/>
          <w:sz w:val="28"/>
          <w:szCs w:val="28"/>
          <w:shd w:val="clear" w:color="auto" w:fill="FFFFFF"/>
          <w:vertAlign w:val="baseline"/>
        </w:rPr>
        <w:t>ektrické zar</w:t>
      </w:r>
      <w:r w:rsidR="00AA59CB">
        <w:rPr>
          <w:color w:val="auto"/>
          <w:sz w:val="28"/>
          <w:szCs w:val="28"/>
          <w:shd w:val="clear" w:color="auto" w:fill="FFFFFF"/>
          <w:vertAlign w:val="baseline"/>
        </w:rPr>
        <w:t>i</w:t>
      </w:r>
      <w:r>
        <w:rPr>
          <w:color w:val="auto"/>
          <w:sz w:val="28"/>
          <w:szCs w:val="28"/>
          <w:shd w:val="clear" w:color="auto" w:fill="FFFFFF"/>
          <w:vertAlign w:val="baseline"/>
        </w:rPr>
        <w:t>adenia pod napätím</w:t>
      </w:r>
      <w:r w:rsidRPr="00F73731">
        <w:rPr>
          <w:color w:val="auto"/>
          <w:sz w:val="28"/>
          <w:szCs w:val="28"/>
          <w:shd w:val="clear" w:color="auto" w:fill="FFFFFF"/>
          <w:vertAlign w:val="baseline"/>
        </w:rPr>
        <w:t xml:space="preserve"> </w:t>
      </w:r>
      <w:r>
        <w:rPr>
          <w:color w:val="auto"/>
          <w:sz w:val="28"/>
          <w:szCs w:val="28"/>
          <w:shd w:val="clear" w:color="auto" w:fill="FFFFFF"/>
          <w:vertAlign w:val="baseline"/>
        </w:rPr>
        <w:t>do 1000 V</w:t>
      </w:r>
      <w:r w:rsidRPr="000238E1">
        <w:rPr>
          <w:color w:val="auto"/>
          <w:sz w:val="28"/>
          <w:szCs w:val="28"/>
          <w:shd w:val="clear" w:color="auto" w:fill="FFFFFF"/>
          <w:vertAlign w:val="baseline"/>
        </w:rPr>
        <w:t> </w:t>
      </w:r>
      <w:r>
        <w:rPr>
          <w:color w:val="auto"/>
          <w:sz w:val="28"/>
          <w:szCs w:val="28"/>
          <w:shd w:val="clear" w:color="auto" w:fill="FFFFFF"/>
          <w:vertAlign w:val="baseline"/>
        </w:rPr>
        <w:t>;</w:t>
      </w:r>
    </w:p>
    <w:p w:rsidR="00F73731" w:rsidRDefault="00F73731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                    - j</w:t>
      </w:r>
      <w:r w:rsidR="005F477F" w:rsidRPr="005F477F">
        <w:rPr>
          <w:color w:val="auto"/>
          <w:sz w:val="28"/>
          <w:szCs w:val="28"/>
          <w:shd w:val="clear" w:color="auto" w:fill="FFFFFF"/>
          <w:vertAlign w:val="baseline"/>
        </w:rPr>
        <w:t xml:space="preserve">e nevhodný do priestorov, kde sú prístroje citlivé na prach (elektronické </w:t>
      </w:r>
    </w:p>
    <w:p w:rsidR="005F477F" w:rsidRDefault="00F73731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                      </w:t>
      </w:r>
      <w:r w:rsidR="005F477F" w:rsidRPr="005F477F">
        <w:rPr>
          <w:color w:val="auto"/>
          <w:sz w:val="28"/>
          <w:szCs w:val="28"/>
          <w:shd w:val="clear" w:color="auto" w:fill="FFFFFF"/>
          <w:vertAlign w:val="baseline"/>
        </w:rPr>
        <w:t>zariadenia atď.).</w:t>
      </w:r>
    </w:p>
    <w:p w:rsidR="00F73731" w:rsidRDefault="00F73731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                        </w:t>
      </w:r>
      <w:r w:rsidRPr="00F73731">
        <w:rPr>
          <w:noProof/>
          <w:color w:val="auto"/>
          <w:sz w:val="28"/>
          <w:szCs w:val="28"/>
          <w:shd w:val="clear" w:color="auto" w:fill="FFFFFF"/>
          <w:vertAlign w:val="baseline"/>
        </w:rPr>
        <w:drawing>
          <wp:inline distT="0" distB="0" distL="0" distR="0">
            <wp:extent cx="1439358" cy="2291938"/>
            <wp:effectExtent l="19050" t="0" r="8442" b="0"/>
            <wp:docPr id="10" name="Obrázok 9" descr="http://slovenskainzercia.sk/x-sk/inz/1412/1412808-predam-praskovy-hasiaci-pristroj-6-kg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://slovenskainzercia.sk/x-sk/inz/1412/1412808-predam-praskovy-hasiaci-pristroj-6-kg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28" cy="229029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  <w:shd w:val="clear" w:color="auto" w:fill="FFFFFF"/>
          <w:vertAlign w:val="baseline"/>
        </w:rPr>
        <w:t xml:space="preserve">            </w:t>
      </w:r>
      <w:r w:rsidRPr="00F73731">
        <w:rPr>
          <w:noProof/>
          <w:color w:val="auto"/>
          <w:sz w:val="28"/>
          <w:szCs w:val="28"/>
          <w:shd w:val="clear" w:color="auto" w:fill="FFFFFF"/>
          <w:vertAlign w:val="baseline"/>
        </w:rPr>
        <w:drawing>
          <wp:inline distT="0" distB="0" distL="0" distR="0">
            <wp:extent cx="2215984" cy="2090057"/>
            <wp:effectExtent l="19050" t="0" r="0" b="0"/>
            <wp:docPr id="9" name="Obrázok 8" descr="http://ovdpohe.sk/skolenia/p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 descr="http://ovdpohe.sk/skolenia/p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98" cy="209789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47AF1" w:rsidRDefault="00C47AF1">
      <w:pPr>
        <w:rPr>
          <w:color w:val="auto"/>
          <w:sz w:val="28"/>
          <w:szCs w:val="28"/>
          <w:shd w:val="clear" w:color="auto" w:fill="FFFFFF"/>
          <w:vertAlign w:val="baseline"/>
        </w:rPr>
      </w:pPr>
    </w:p>
    <w:p w:rsidR="00C47AF1" w:rsidRDefault="0006313E">
      <w:pPr>
        <w:rPr>
          <w:color w:val="auto"/>
          <w:sz w:val="28"/>
          <w:szCs w:val="28"/>
          <w:shd w:val="clear" w:color="auto" w:fill="FFFFFF"/>
          <w:vertAlign w:val="baseline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Ã½sledok vyhÄ¾adÃ¡vania obrÃ¡zkov pre dopyt popis prÃ¡Å¡kovÃ©ho hasiaceho  prÃ­stroja na hasenie el. zariadenÃ­" style="width:23.8pt;height:23.8pt"/>
        </w:pict>
      </w:r>
      <w:r w:rsidR="00C47AF1" w:rsidRPr="00C47AF1">
        <w:t xml:space="preserve">  </w:t>
      </w:r>
      <w:r w:rsidR="00C47AF1">
        <w:rPr>
          <w:noProof/>
        </w:rPr>
        <w:drawing>
          <wp:inline distT="0" distB="0" distL="0" distR="0">
            <wp:extent cx="6471920" cy="4845050"/>
            <wp:effectExtent l="19050" t="0" r="5080" b="0"/>
            <wp:docPr id="12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484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AF1" w:rsidSect="00F73731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786"/>
    <w:multiLevelType w:val="hybridMultilevel"/>
    <w:tmpl w:val="23B662B4"/>
    <w:lvl w:ilvl="0" w:tplc="EF40F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0739A">
      <w:start w:val="95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AE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88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B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8A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AD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C4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6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AFE0E92"/>
    <w:multiLevelType w:val="hybridMultilevel"/>
    <w:tmpl w:val="6F0C973E"/>
    <w:lvl w:ilvl="0" w:tplc="A232C9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ECAE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033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C55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2AC1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8A2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095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631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4EB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C604DD"/>
    <w:multiLevelType w:val="hybridMultilevel"/>
    <w:tmpl w:val="8248AD8A"/>
    <w:lvl w:ilvl="0" w:tplc="24AA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49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CB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58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42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EB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4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41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08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524435"/>
    <w:multiLevelType w:val="hybridMultilevel"/>
    <w:tmpl w:val="B530AA00"/>
    <w:lvl w:ilvl="0" w:tplc="61BE1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4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84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C9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A5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42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21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AB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21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20E245C"/>
    <w:multiLevelType w:val="hybridMultilevel"/>
    <w:tmpl w:val="2AC0736C"/>
    <w:lvl w:ilvl="0" w:tplc="5DB0C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87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E3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C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EB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A5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CB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A90"/>
    <w:rsid w:val="000238E1"/>
    <w:rsid w:val="0006313E"/>
    <w:rsid w:val="000911F0"/>
    <w:rsid w:val="00155948"/>
    <w:rsid w:val="001665D9"/>
    <w:rsid w:val="00272129"/>
    <w:rsid w:val="005F477F"/>
    <w:rsid w:val="00623A90"/>
    <w:rsid w:val="00701FC5"/>
    <w:rsid w:val="007B41D2"/>
    <w:rsid w:val="0080449A"/>
    <w:rsid w:val="00A00A77"/>
    <w:rsid w:val="00AA59CB"/>
    <w:rsid w:val="00C071E3"/>
    <w:rsid w:val="00C47AF1"/>
    <w:rsid w:val="00CF30B1"/>
    <w:rsid w:val="00D73F95"/>
    <w:rsid w:val="00DB1848"/>
    <w:rsid w:val="00E77E4D"/>
    <w:rsid w:val="00ED6820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8D8E7A1-5A15-46FA-AF92-08257377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1848"/>
    <w:pPr>
      <w:ind w:left="720"/>
      <w:contextualSpacing/>
    </w:pPr>
    <w:rPr>
      <w:color w:val="auto"/>
      <w:vertAlign w:val="baseline"/>
    </w:rPr>
  </w:style>
  <w:style w:type="character" w:styleId="Zdraznn">
    <w:name w:val="Emphasis"/>
    <w:basedOn w:val="Standardnpsmoodstavce"/>
    <w:uiPriority w:val="20"/>
    <w:qFormat/>
    <w:rsid w:val="00023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7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5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6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6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skola</cp:lastModifiedBy>
  <cp:revision>7</cp:revision>
  <dcterms:created xsi:type="dcterms:W3CDTF">2019-09-10T17:13:00Z</dcterms:created>
  <dcterms:modified xsi:type="dcterms:W3CDTF">2019-09-11T11:24:00Z</dcterms:modified>
</cp:coreProperties>
</file>