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80184" w:rsidP="00E80184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POPIS PROGRAMOVÉHO PROSTREDIA</w:t>
      </w:r>
    </w:p>
    <w:p w:rsidR="00F44B28" w:rsidRDefault="00F44B28" w:rsidP="00E80184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27766C" w:rsidRDefault="00F44B28" w:rsidP="0027766C">
      <w:pPr>
        <w:spacing w:after="240"/>
        <w:ind w:left="720"/>
        <w:rPr>
          <w:b/>
          <w:color w:val="FF0000"/>
          <w:sz w:val="28"/>
          <w:szCs w:val="28"/>
          <w:vertAlign w:val="baseline"/>
        </w:rPr>
      </w:pPr>
      <w:r w:rsidRPr="00F44B28">
        <w:rPr>
          <w:color w:val="auto"/>
          <w:vertAlign w:val="baseline"/>
        </w:rPr>
        <w:t xml:space="preserve">Vývojové prostredie je software uľahčujúci prácu programátorov, väščinou zameraný na jeden konkrétny programovací jazyk. Obsahuje editor zdrojového kódu, kompilátor, prípadne interpret, a väčšinou aj debugger. Niektoré obsahujú systém pre rýchly vývoj aplikácií (RAD), prípadne </w:t>
      </w:r>
      <w:proofErr w:type="spellStart"/>
      <w:r w:rsidRPr="00F44B28">
        <w:rPr>
          <w:color w:val="auto"/>
          <w:vertAlign w:val="baseline"/>
        </w:rPr>
        <w:t>object</w:t>
      </w:r>
      <w:proofErr w:type="spellEnd"/>
      <w:r w:rsidRPr="00F44B28">
        <w:rPr>
          <w:color w:val="auto"/>
          <w:vertAlign w:val="baseline"/>
        </w:rPr>
        <w:t xml:space="preserve"> </w:t>
      </w:r>
      <w:proofErr w:type="spellStart"/>
      <w:r w:rsidRPr="00F44B28">
        <w:rPr>
          <w:color w:val="auto"/>
          <w:vertAlign w:val="baseline"/>
        </w:rPr>
        <w:t>browser</w:t>
      </w:r>
      <w:proofErr w:type="spellEnd"/>
      <w:r w:rsidRPr="00F44B28">
        <w:rPr>
          <w:color w:val="FFFFFF"/>
          <w:sz w:val="12"/>
          <w:szCs w:val="12"/>
          <w:shd w:val="clear" w:color="auto" w:fill="005984"/>
          <w:vertAlign w:val="baseline"/>
        </w:rPr>
        <w:t>.</w:t>
      </w:r>
      <w:r w:rsidRPr="00F44B28">
        <w:rPr>
          <w:color w:val="FFFFFF"/>
          <w:sz w:val="12"/>
          <w:szCs w:val="12"/>
          <w:vertAlign w:val="baseline"/>
        </w:rPr>
        <w:br/>
      </w:r>
      <w:r w:rsidRPr="00F44B28">
        <w:rPr>
          <w:color w:val="FFFFFF"/>
          <w:sz w:val="12"/>
          <w:szCs w:val="12"/>
          <w:vertAlign w:val="baseline"/>
        </w:rPr>
        <w:br/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497"/>
        <w:gridCol w:w="1183"/>
        <w:gridCol w:w="2410"/>
        <w:gridCol w:w="1270"/>
        <w:gridCol w:w="111"/>
      </w:tblGrid>
      <w:tr w:rsidR="0027766C" w:rsidRPr="0027766C" w:rsidTr="0027766C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jc w:val="center"/>
              <w:rPr>
                <w:b/>
                <w:bCs/>
                <w:color w:val="auto"/>
                <w:vertAlign w:val="baseline"/>
              </w:rPr>
            </w:pPr>
            <w:r w:rsidRPr="0027766C">
              <w:rPr>
                <w:b/>
                <w:bCs/>
                <w:color w:val="auto"/>
                <w:vertAlign w:val="baseline"/>
              </w:rPr>
              <w:t>PROGRAMOVACÍ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jc w:val="center"/>
              <w:rPr>
                <w:b/>
                <w:bCs/>
                <w:color w:val="auto"/>
                <w:vertAlign w:val="baseline"/>
              </w:rPr>
            </w:pPr>
            <w:proofErr w:type="spellStart"/>
            <w:r w:rsidRPr="0027766C">
              <w:rPr>
                <w:b/>
                <w:bCs/>
                <w:color w:val="auto"/>
                <w:vertAlign w:val="baseline"/>
              </w:rPr>
              <w:t>Object</w:t>
            </w:r>
            <w:proofErr w:type="spellEnd"/>
            <w:r w:rsidRPr="0027766C">
              <w:rPr>
                <w:b/>
                <w:bCs/>
                <w:color w:val="auto"/>
                <w:vertAlign w:val="baseline"/>
              </w:rPr>
              <w:t xml:space="preserve"> Pascal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jc w:val="center"/>
              <w:rPr>
                <w:b/>
                <w:bCs/>
                <w:color w:val="auto"/>
                <w:vertAlign w:val="baseline"/>
              </w:rPr>
            </w:pPr>
            <w:proofErr w:type="spellStart"/>
            <w:r w:rsidRPr="0027766C">
              <w:rPr>
                <w:b/>
                <w:bCs/>
                <w:color w:val="auto"/>
                <w:vertAlign w:val="baseline"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jc w:val="center"/>
              <w:rPr>
                <w:b/>
                <w:bCs/>
                <w:color w:val="auto"/>
                <w:vertAlign w:val="baseline"/>
              </w:rPr>
            </w:pPr>
            <w:r w:rsidRPr="0027766C">
              <w:rPr>
                <w:b/>
                <w:bCs/>
                <w:color w:val="auto"/>
                <w:vertAlign w:val="baseline"/>
              </w:rPr>
              <w:t>C a C++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jc w:val="center"/>
              <w:rPr>
                <w:b/>
                <w:bCs/>
                <w:color w:val="auto"/>
                <w:vertAlign w:val="baseline"/>
              </w:rPr>
            </w:pPr>
            <w:r w:rsidRPr="0027766C">
              <w:rPr>
                <w:b/>
                <w:bCs/>
                <w:color w:val="auto"/>
                <w:vertAlign w:val="baseline"/>
              </w:rPr>
              <w:t>PHP</w:t>
            </w: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r w:rsidRPr="0027766C">
              <w:rPr>
                <w:color w:val="auto"/>
                <w:vertAlign w:val="baseline"/>
              </w:rPr>
              <w:t>VÝVOJOVÉ PROSTREDIE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Delphi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Net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</w:t>
            </w:r>
            <w:proofErr w:type="spellStart"/>
            <w:r w:rsidRPr="0027766C">
              <w:rPr>
                <w:color w:val="auto"/>
                <w:vertAlign w:val="baseline"/>
              </w:rPr>
              <w:t>Beans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r w:rsidRPr="0027766C">
              <w:rPr>
                <w:color w:val="auto"/>
                <w:vertAlign w:val="baseline"/>
              </w:rPr>
              <w:t xml:space="preserve">Microsoft </w:t>
            </w:r>
            <w:proofErr w:type="spellStart"/>
            <w:r w:rsidRPr="0027766C">
              <w:rPr>
                <w:color w:val="auto"/>
                <w:vertAlign w:val="baseline"/>
              </w:rPr>
              <w:t>Visual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</w:t>
            </w:r>
            <w:proofErr w:type="spellStart"/>
            <w:r w:rsidRPr="0027766C">
              <w:rPr>
                <w:color w:val="auto"/>
                <w:vertAlign w:val="baseline"/>
              </w:rPr>
              <w:t>Studio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Zend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</w:t>
            </w:r>
            <w:proofErr w:type="spellStart"/>
            <w:r w:rsidRPr="0027766C">
              <w:rPr>
                <w:color w:val="auto"/>
                <w:vertAlign w:val="baseline"/>
              </w:rPr>
              <w:t>Studio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Kylix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JEdit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Dev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- C++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JBuilder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r w:rsidRPr="0027766C">
              <w:rPr>
                <w:color w:val="auto"/>
                <w:vertAlign w:val="baseline"/>
              </w:rPr>
              <w:t xml:space="preserve">C++ </w:t>
            </w:r>
            <w:proofErr w:type="spellStart"/>
            <w:r w:rsidRPr="0027766C">
              <w:rPr>
                <w:color w:val="auto"/>
                <w:vertAlign w:val="baseline"/>
              </w:rPr>
              <w:t>Builder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Eclipse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Turbo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JDeveloper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Anjuta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27766C" w:rsidRPr="0027766C" w:rsidTr="002776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  <w:proofErr w:type="spellStart"/>
            <w:r w:rsidRPr="0027766C">
              <w:rPr>
                <w:color w:val="auto"/>
                <w:vertAlign w:val="baseline"/>
              </w:rPr>
              <w:t>Sun</w:t>
            </w:r>
            <w:proofErr w:type="spellEnd"/>
            <w:r w:rsidRPr="0027766C">
              <w:rPr>
                <w:color w:val="auto"/>
                <w:vertAlign w:val="baseline"/>
              </w:rPr>
              <w:t xml:space="preserve"> C++ </w:t>
            </w:r>
            <w:proofErr w:type="spellStart"/>
            <w:r w:rsidRPr="0027766C">
              <w:rPr>
                <w:color w:val="auto"/>
                <w:vertAlign w:val="baseline"/>
              </w:rPr>
              <w:t>Forge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27766C" w:rsidRPr="0027766C" w:rsidRDefault="0027766C" w:rsidP="0027766C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</w:tbl>
    <w:p w:rsidR="00F44B28" w:rsidRDefault="00F44B28" w:rsidP="0027766C">
      <w:pPr>
        <w:spacing w:after="240"/>
        <w:ind w:left="720"/>
        <w:rPr>
          <w:b/>
          <w:color w:val="FF0000"/>
          <w:sz w:val="28"/>
          <w:szCs w:val="28"/>
          <w:vertAlign w:val="baseline"/>
        </w:rPr>
      </w:pPr>
    </w:p>
    <w:p w:rsidR="0027766C" w:rsidRDefault="0027766C" w:rsidP="0027766C">
      <w:pPr>
        <w:spacing w:after="240"/>
        <w:ind w:left="720"/>
        <w:rPr>
          <w:color w:val="auto"/>
          <w:vertAlign w:val="baseline"/>
        </w:rPr>
      </w:pPr>
      <w:proofErr w:type="spellStart"/>
      <w:r w:rsidRPr="0027766C">
        <w:rPr>
          <w:b/>
          <w:color w:val="auto"/>
          <w:vertAlign w:val="baseline"/>
        </w:rPr>
        <w:t>Debugger</w:t>
      </w:r>
      <w:proofErr w:type="spellEnd"/>
      <w:r w:rsidR="006D18E9">
        <w:rPr>
          <w:b/>
          <w:color w:val="auto"/>
          <w:vertAlign w:val="baseline"/>
        </w:rPr>
        <w:t xml:space="preserve"> </w:t>
      </w:r>
      <w:r w:rsidR="006D18E9">
        <w:rPr>
          <w:b/>
          <w:color w:val="auto"/>
          <w:sz w:val="28"/>
          <w:szCs w:val="28"/>
          <w:vertAlign w:val="baseline"/>
        </w:rPr>
        <w:t>=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27766C">
        <w:rPr>
          <w:color w:val="auto"/>
          <w:vertAlign w:val="baseline"/>
        </w:rPr>
        <w:t xml:space="preserve">odstraňovač chýb </w:t>
      </w:r>
      <w:r w:rsidR="006D18E9">
        <w:rPr>
          <w:color w:val="auto"/>
          <w:vertAlign w:val="baseline"/>
        </w:rPr>
        <w:t>z programu</w:t>
      </w:r>
    </w:p>
    <w:p w:rsidR="006D18E9" w:rsidRDefault="006D18E9" w:rsidP="0027766C">
      <w:pPr>
        <w:spacing w:after="240"/>
        <w:ind w:left="720"/>
        <w:rPr>
          <w:color w:val="auto"/>
          <w:vertAlign w:val="baseline"/>
        </w:rPr>
      </w:pPr>
      <w:r>
        <w:rPr>
          <w:b/>
          <w:color w:val="auto"/>
          <w:vertAlign w:val="baseline"/>
        </w:rPr>
        <w:t>K</w:t>
      </w:r>
      <w:r w:rsidRPr="006D18E9">
        <w:rPr>
          <w:b/>
          <w:color w:val="auto"/>
          <w:vertAlign w:val="baseline"/>
        </w:rPr>
        <w:t xml:space="preserve">ompilátor </w:t>
      </w:r>
      <w:r>
        <w:rPr>
          <w:color w:val="auto"/>
          <w:vertAlign w:val="baseline"/>
        </w:rPr>
        <w:t>= program, ktorý prekladá zdrojový kód napísaný v určitom programovacom jazyku do vykonateľnej formy ( napr. do strojového kódu)</w:t>
      </w:r>
    </w:p>
    <w:p w:rsidR="00C81C85" w:rsidRPr="00C81C85" w:rsidRDefault="00C81C85" w:rsidP="0027766C">
      <w:pPr>
        <w:spacing w:after="240"/>
        <w:ind w:left="72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Objekt </w:t>
      </w:r>
      <w:proofErr w:type="spellStart"/>
      <w:r>
        <w:rPr>
          <w:b/>
          <w:color w:val="auto"/>
          <w:vertAlign w:val="baseline"/>
        </w:rPr>
        <w:t>Browser</w:t>
      </w:r>
      <w:proofErr w:type="spellEnd"/>
      <w:r>
        <w:rPr>
          <w:b/>
          <w:color w:val="auto"/>
          <w:vertAlign w:val="baseline"/>
        </w:rPr>
        <w:t xml:space="preserve"> =</w:t>
      </w:r>
      <w:r w:rsidRPr="00C81C85">
        <w:rPr>
          <w:color w:val="auto"/>
          <w:vertAlign w:val="baseline"/>
        </w:rPr>
        <w:t>um</w:t>
      </w:r>
      <w:r>
        <w:rPr>
          <w:color w:val="auto"/>
          <w:vertAlign w:val="baseline"/>
        </w:rPr>
        <w:t>ožňuje vybrať a preskúmať symboly k dispozícii pre použitie v projektoch</w:t>
      </w:r>
    </w:p>
    <w:p w:rsidR="00E80184" w:rsidRDefault="00E80184" w:rsidP="00E80184">
      <w:pPr>
        <w:rPr>
          <w:color w:val="auto"/>
          <w:vertAlign w:val="baseline"/>
        </w:rPr>
      </w:pPr>
      <w:proofErr w:type="spellStart"/>
      <w:r w:rsidRPr="008D1D51">
        <w:rPr>
          <w:b/>
          <w:color w:val="auto"/>
          <w:vertAlign w:val="baseline"/>
        </w:rPr>
        <w:t>Delphi</w:t>
      </w:r>
      <w:proofErr w:type="spellEnd"/>
      <w:r w:rsidRPr="008D1D51">
        <w:rPr>
          <w:b/>
          <w:color w:val="auto"/>
          <w:vertAlign w:val="baseline"/>
        </w:rPr>
        <w:t xml:space="preserve"> a </w:t>
      </w:r>
      <w:proofErr w:type="spellStart"/>
      <w:r w:rsidRPr="008D1D51">
        <w:rPr>
          <w:b/>
          <w:color w:val="auto"/>
          <w:vertAlign w:val="baseline"/>
        </w:rPr>
        <w:t>Lazarus</w:t>
      </w:r>
      <w:proofErr w:type="spellEnd"/>
      <w:r>
        <w:rPr>
          <w:color w:val="auto"/>
          <w:vertAlign w:val="baseline"/>
        </w:rPr>
        <w:t xml:space="preserve">  sú podobné programátorské prostredia, v ktorých sa programuje v jazyku Pascal</w:t>
      </w:r>
      <w:r w:rsidR="008D1D51">
        <w:rPr>
          <w:color w:val="auto"/>
          <w:vertAlign w:val="baseline"/>
        </w:rPr>
        <w:t>.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Z jazyku Pascal sa postupne ( v 80- </w:t>
      </w:r>
      <w:proofErr w:type="spellStart"/>
      <w:r>
        <w:rPr>
          <w:color w:val="auto"/>
          <w:vertAlign w:val="baseline"/>
        </w:rPr>
        <w:t>tych</w:t>
      </w:r>
      <w:proofErr w:type="spellEnd"/>
      <w:r>
        <w:rPr>
          <w:color w:val="auto"/>
          <w:vertAlign w:val="baseline"/>
        </w:rPr>
        <w:t xml:space="preserve"> rokov) vyvinul moderný </w:t>
      </w:r>
      <w:r w:rsidRPr="004232C1">
        <w:rPr>
          <w:b/>
          <w:color w:val="002060"/>
          <w:vertAlign w:val="baseline"/>
        </w:rPr>
        <w:t>Objektový Pascal</w:t>
      </w:r>
      <w:r>
        <w:rPr>
          <w:color w:val="auto"/>
          <w:vertAlign w:val="baseline"/>
        </w:rPr>
        <w:t>.</w:t>
      </w:r>
    </w:p>
    <w:p w:rsidR="008D1D51" w:rsidRDefault="008D1D51" w:rsidP="00E80184">
      <w:pPr>
        <w:rPr>
          <w:color w:val="auto"/>
          <w:vertAlign w:val="baseline"/>
        </w:rPr>
      </w:pPr>
      <w:r w:rsidRPr="008D1D51">
        <w:rPr>
          <w:b/>
          <w:color w:val="auto"/>
          <w:vertAlign w:val="baseline"/>
        </w:rPr>
        <w:t>Programátorské prostredie</w:t>
      </w:r>
      <w:r>
        <w:rPr>
          <w:color w:val="auto"/>
          <w:vertAlign w:val="baseline"/>
        </w:rPr>
        <w:t xml:space="preserve"> označuje, že programátor v jednom balíku môže: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programy navrhovať, písať, upravovať, vyvíjať;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kompilovať;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testovať, ladiť;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Moderné programátorské prostredie je založené na vizuálnom princípe - počas návrhu sa dá program poskladať z </w:t>
      </w:r>
      <w:proofErr w:type="spellStart"/>
      <w:r>
        <w:rPr>
          <w:color w:val="auto"/>
          <w:vertAlign w:val="baseline"/>
        </w:rPr>
        <w:t>predpripravených</w:t>
      </w:r>
      <w:proofErr w:type="spellEnd"/>
      <w:r>
        <w:rPr>
          <w:color w:val="auto"/>
          <w:vertAlign w:val="baseline"/>
        </w:rPr>
        <w:t xml:space="preserve"> častí – </w:t>
      </w:r>
      <w:r w:rsidRPr="004232C1">
        <w:rPr>
          <w:b/>
          <w:color w:val="auto"/>
          <w:vertAlign w:val="baseline"/>
        </w:rPr>
        <w:t>komponentov</w:t>
      </w:r>
      <w:r>
        <w:rPr>
          <w:color w:val="auto"/>
          <w:vertAlign w:val="baseline"/>
        </w:rPr>
        <w:t>.</w:t>
      </w:r>
    </w:p>
    <w:p w:rsidR="00E53CAE" w:rsidRDefault="004232C1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lastRenderedPageBreak/>
        <w:t xml:space="preserve">Po naštartovaní programu </w:t>
      </w:r>
      <w:proofErr w:type="spellStart"/>
      <w:r w:rsidRPr="000D5D42">
        <w:rPr>
          <w:b/>
          <w:color w:val="auto"/>
          <w:vertAlign w:val="baseline"/>
        </w:rPr>
        <w:t>Lazarus</w:t>
      </w:r>
      <w:proofErr w:type="spellEnd"/>
      <w:r w:rsidR="000D5D42">
        <w:rPr>
          <w:color w:val="auto"/>
          <w:vertAlign w:val="baseline"/>
        </w:rPr>
        <w:t xml:space="preserve"> sa na obrazovke </w:t>
      </w:r>
      <w:r w:rsidR="000D5D42" w:rsidRPr="000D5D42">
        <w:rPr>
          <w:b/>
          <w:color w:val="002060"/>
          <w:vertAlign w:val="baseline"/>
        </w:rPr>
        <w:t>objaví niekoľko okien.</w:t>
      </w:r>
      <w:r w:rsidR="00E53CAE" w:rsidRPr="00E53CAE">
        <w:rPr>
          <w:noProof/>
          <w:color w:val="auto"/>
          <w:vertAlign w:val="baseline"/>
        </w:rPr>
        <w:t xml:space="preserve"> </w:t>
      </w:r>
      <w:r w:rsidR="00E53CAE">
        <w:rPr>
          <w:noProof/>
          <w:color w:val="auto"/>
          <w:vertAlign w:val="baseline"/>
        </w:rPr>
        <w:drawing>
          <wp:inline distT="0" distB="0" distL="0" distR="0">
            <wp:extent cx="5753100" cy="3670239"/>
            <wp:effectExtent l="1905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10325" cy="3656464"/>
            <wp:effectExtent l="19050" t="0" r="9525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5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2C1" w:rsidRDefault="000D5D42" w:rsidP="00E80184">
      <w:pPr>
        <w:rPr>
          <w:b/>
          <w:color w:val="002060"/>
          <w:vertAlign w:val="baseline"/>
        </w:rPr>
      </w:pPr>
      <w:r>
        <w:rPr>
          <w:b/>
          <w:color w:val="auto"/>
          <w:vertAlign w:val="baseline"/>
        </w:rPr>
        <w:t>- v</w:t>
      </w:r>
      <w:r w:rsidRPr="000D5D42">
        <w:rPr>
          <w:b/>
          <w:color w:val="auto"/>
          <w:vertAlign w:val="baseline"/>
        </w:rPr>
        <w:t> hornej časti</w:t>
      </w:r>
      <w:r>
        <w:rPr>
          <w:color w:val="auto"/>
          <w:vertAlign w:val="baseline"/>
        </w:rPr>
        <w:t xml:space="preserve"> je </w:t>
      </w:r>
      <w:r w:rsidRPr="000D5D42">
        <w:rPr>
          <w:b/>
          <w:color w:val="002060"/>
          <w:vertAlign w:val="baseline"/>
        </w:rPr>
        <w:t>hlavná ponuka</w:t>
      </w:r>
      <w:r>
        <w:rPr>
          <w:color w:val="auto"/>
          <w:vertAlign w:val="baseline"/>
        </w:rPr>
        <w:t xml:space="preserve"> (menu) spolu </w:t>
      </w:r>
      <w:r w:rsidRPr="000D5D42">
        <w:rPr>
          <w:b/>
          <w:color w:val="002060"/>
          <w:vertAlign w:val="baseline"/>
        </w:rPr>
        <w:t>s pásom nástrojový</w:t>
      </w:r>
      <w:r w:rsidR="008356C2">
        <w:rPr>
          <w:b/>
          <w:color w:val="002060"/>
          <w:vertAlign w:val="baseline"/>
        </w:rPr>
        <w:t>ch tlačidiel s paletou komponent</w:t>
      </w:r>
      <w:r w:rsidRPr="000D5D42">
        <w:rPr>
          <w:b/>
          <w:color w:val="002060"/>
          <w:vertAlign w:val="baseline"/>
        </w:rPr>
        <w:t>ov</w:t>
      </w:r>
      <w:r>
        <w:rPr>
          <w:b/>
          <w:color w:val="002060"/>
          <w:vertAlign w:val="baseline"/>
        </w:rPr>
        <w:t>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t>- v ľavej časti sa</w:t>
      </w:r>
      <w:r w:rsidRPr="000D5D42">
        <w:rPr>
          <w:b/>
          <w:color w:val="002060"/>
          <w:vertAlign w:val="baseline"/>
        </w:rPr>
        <w:t xml:space="preserve"> </w:t>
      </w:r>
      <w:r w:rsidRPr="000D5D42">
        <w:rPr>
          <w:color w:val="auto"/>
          <w:vertAlign w:val="baseline"/>
        </w:rPr>
        <w:t>nachádza</w:t>
      </w:r>
      <w:r>
        <w:rPr>
          <w:b/>
          <w:color w:val="002060"/>
          <w:vertAlign w:val="baseline"/>
        </w:rPr>
        <w:t xml:space="preserve"> Inšpektor objektov;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D82F4A">
        <w:rPr>
          <w:b/>
          <w:color w:val="auto"/>
          <w:vertAlign w:val="baseline"/>
        </w:rPr>
        <w:t>- najväčšiu časť</w:t>
      </w:r>
      <w:r w:rsidR="00D82F4A">
        <w:rPr>
          <w:b/>
          <w:color w:val="002060"/>
          <w:vertAlign w:val="baseline"/>
        </w:rPr>
        <w:t xml:space="preserve"> </w:t>
      </w:r>
      <w:r w:rsidR="00D82F4A" w:rsidRPr="00D82F4A">
        <w:rPr>
          <w:color w:val="auto"/>
          <w:vertAlign w:val="baseline"/>
        </w:rPr>
        <w:t>zaberá</w:t>
      </w:r>
      <w:r w:rsidR="00D82F4A">
        <w:rPr>
          <w:b/>
          <w:color w:val="002060"/>
          <w:vertAlign w:val="baseline"/>
        </w:rPr>
        <w:t xml:space="preserve"> </w:t>
      </w:r>
      <w:proofErr w:type="spellStart"/>
      <w:r w:rsidR="00D82F4A">
        <w:rPr>
          <w:b/>
          <w:color w:val="002060"/>
          <w:vertAlign w:val="baseline"/>
        </w:rPr>
        <w:t>editovacie</w:t>
      </w:r>
      <w:proofErr w:type="spellEnd"/>
      <w:r w:rsidR="00D82F4A">
        <w:rPr>
          <w:b/>
          <w:color w:val="002060"/>
          <w:vertAlign w:val="baseline"/>
        </w:rPr>
        <w:t xml:space="preserve"> okno;</w:t>
      </w:r>
    </w:p>
    <w:p w:rsidR="00D82F4A" w:rsidRDefault="00D82F4A" w:rsidP="00E80184">
      <w:pPr>
        <w:rPr>
          <w:color w:val="auto"/>
          <w:vertAlign w:val="baseline"/>
        </w:rPr>
      </w:pPr>
      <w:r w:rsidRPr="00D82F4A">
        <w:rPr>
          <w:b/>
          <w:color w:val="auto"/>
          <w:vertAlign w:val="baseline"/>
        </w:rPr>
        <w:t>- ďalšie dôležité je okno</w:t>
      </w:r>
      <w:r>
        <w:rPr>
          <w:b/>
          <w:color w:val="002060"/>
          <w:vertAlign w:val="baseline"/>
        </w:rPr>
        <w:t xml:space="preserve"> – okno formulára</w:t>
      </w:r>
      <w:r w:rsidRPr="00D82F4A">
        <w:rPr>
          <w:color w:val="auto"/>
          <w:vertAlign w:val="baseline"/>
        </w:rPr>
        <w:t>- na začiatku skryté;</w:t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657975" cy="16002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2317208" cy="1885950"/>
            <wp:effectExtent l="19050" t="0" r="6892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0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</w:p>
    <w:p w:rsidR="00D82F4A" w:rsidRDefault="00D82F4A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Dôležité tlačidlá na hlavnom paneli</w:t>
      </w:r>
    </w:p>
    <w:p w:rsidR="00572E66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95275" cy="281214"/>
            <wp:effectExtent l="19050" t="0" r="9525" b="0"/>
            <wp:docPr id="1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 uložiť</w:t>
      </w:r>
    </w:p>
    <w:p w:rsidR="00905D28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66700" cy="314325"/>
            <wp:effectExtent l="19050" t="0" r="0" b="0"/>
            <wp:docPr id="1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D28">
        <w:rPr>
          <w:color w:val="auto"/>
          <w:vertAlign w:val="baseline"/>
        </w:rPr>
        <w:t xml:space="preserve"> - spustiť program</w:t>
      </w:r>
    </w:p>
    <w:p w:rsidR="00905D28" w:rsidRDefault="00905D28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09550" cy="257175"/>
            <wp:effectExtent l="19050" t="0" r="0" b="0"/>
            <wp:docPr id="1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- zastaviť program ( tlačidlo bude aktívne, až keď bude bežať náš program);</w:t>
      </w:r>
    </w:p>
    <w:p w:rsidR="006F3E31" w:rsidRDefault="006F3E31" w:rsidP="00E80184">
      <w:pPr>
        <w:rPr>
          <w:color w:val="auto"/>
          <w:vertAlign w:val="baseline"/>
        </w:rPr>
      </w:pPr>
    </w:p>
    <w:p w:rsidR="006F3E31" w:rsidRDefault="006F3E31" w:rsidP="00E80184">
      <w:pPr>
        <w:rPr>
          <w:color w:val="auto"/>
          <w:vertAlign w:val="baseline"/>
        </w:rPr>
      </w:pPr>
      <w:r w:rsidRPr="006F3E31">
        <w:rPr>
          <w:b/>
          <w:color w:val="auto"/>
          <w:vertAlign w:val="baseline"/>
        </w:rPr>
        <w:t>Väčšiu časť panela</w:t>
      </w:r>
      <w:r>
        <w:rPr>
          <w:color w:val="auto"/>
          <w:vertAlign w:val="baseline"/>
        </w:rPr>
        <w:t xml:space="preserve"> zaberá </w:t>
      </w:r>
      <w:r w:rsidRPr="006F3E31">
        <w:rPr>
          <w:b/>
          <w:color w:val="002060"/>
          <w:vertAlign w:val="baseline"/>
        </w:rPr>
        <w:t>paleta komponentov</w:t>
      </w:r>
      <w:r>
        <w:rPr>
          <w:color w:val="auto"/>
          <w:vertAlign w:val="baseline"/>
        </w:rPr>
        <w:t xml:space="preserve"> :</w:t>
      </w:r>
    </w:p>
    <w:p w:rsidR="006F3E31" w:rsidRDefault="006F3E31" w:rsidP="00E80184">
      <w:pPr>
        <w:rPr>
          <w:b/>
          <w:color w:val="002060"/>
          <w:vertAlign w:val="baseline"/>
        </w:rPr>
      </w:pPr>
      <w:r w:rsidRPr="006F3E31">
        <w:rPr>
          <w:b/>
          <w:color w:val="auto"/>
          <w:vertAlign w:val="baseline"/>
        </w:rPr>
        <w:t xml:space="preserve">- obsahuje </w:t>
      </w:r>
      <w:proofErr w:type="spellStart"/>
      <w:r w:rsidRPr="006F3E31">
        <w:rPr>
          <w:b/>
          <w:color w:val="auto"/>
          <w:vertAlign w:val="baseline"/>
        </w:rPr>
        <w:t>predpripravené</w:t>
      </w:r>
      <w:proofErr w:type="spellEnd"/>
      <w:r w:rsidRPr="006F3E31">
        <w:rPr>
          <w:b/>
          <w:color w:val="auto"/>
          <w:vertAlign w:val="baseline"/>
        </w:rPr>
        <w:t xml:space="preserve"> súčiastky</w:t>
      </w:r>
      <w:r>
        <w:rPr>
          <w:color w:val="auto"/>
          <w:vertAlign w:val="baseline"/>
        </w:rPr>
        <w:t xml:space="preserve">, z ktorých </w:t>
      </w:r>
      <w:r w:rsidRPr="006F3E31">
        <w:rPr>
          <w:b/>
          <w:color w:val="002060"/>
          <w:vertAlign w:val="baseline"/>
        </w:rPr>
        <w:t>budeme</w:t>
      </w:r>
      <w:r>
        <w:rPr>
          <w:color w:val="auto"/>
          <w:vertAlign w:val="baseline"/>
        </w:rPr>
        <w:t xml:space="preserve"> postupne </w:t>
      </w:r>
      <w:r w:rsidRPr="006F3E31">
        <w:rPr>
          <w:b/>
          <w:color w:val="002060"/>
          <w:vertAlign w:val="baseline"/>
        </w:rPr>
        <w:t>vytvárať programy</w:t>
      </w:r>
      <w:r>
        <w:rPr>
          <w:b/>
          <w:color w:val="002060"/>
          <w:vertAlign w:val="baseline"/>
        </w:rPr>
        <w:t>;</w:t>
      </w:r>
    </w:p>
    <w:p w:rsidR="006F3E31" w:rsidRDefault="006F3E31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skladá sa z viacerých </w:t>
      </w:r>
      <w:r w:rsidR="007C64B0">
        <w:rPr>
          <w:b/>
          <w:color w:val="002060"/>
          <w:vertAlign w:val="baseline"/>
        </w:rPr>
        <w:t>záložiek, napr.</w:t>
      </w:r>
    </w:p>
    <w:p w:rsidR="005644FB" w:rsidRDefault="007C64B0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proofErr w:type="spellStart"/>
      <w:r>
        <w:rPr>
          <w:b/>
          <w:color w:val="002060"/>
          <w:vertAlign w:val="baseline"/>
        </w:rPr>
        <w:t>štandartná</w:t>
      </w:r>
      <w:proofErr w:type="spellEnd"/>
      <w:r>
        <w:rPr>
          <w:b/>
          <w:color w:val="002060"/>
          <w:vertAlign w:val="baseline"/>
        </w:rPr>
        <w:t xml:space="preserve"> paleta  </w:t>
      </w:r>
      <w:r w:rsidR="005644FB">
        <w:rPr>
          <w:b/>
          <w:noProof/>
          <w:color w:val="002060"/>
          <w:vertAlign w:val="baseline"/>
        </w:rPr>
        <w:drawing>
          <wp:inline distT="0" distB="0" distL="0" distR="0">
            <wp:extent cx="647700" cy="219075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14325" cy="219075"/>
            <wp:effectExtent l="19050" t="0" r="9525" b="0"/>
            <wp:docPr id="14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jednoduchý text – vnútorné meno </w:t>
      </w:r>
      <w:proofErr w:type="spellStart"/>
      <w:r w:rsidR="007C64B0">
        <w:rPr>
          <w:color w:val="auto"/>
          <w:vertAlign w:val="baseline"/>
        </w:rPr>
        <w:t>Label</w:t>
      </w:r>
      <w:proofErr w:type="spellEnd"/>
      <w:r w:rsidR="007C64B0">
        <w:rPr>
          <w:color w:val="auto"/>
          <w:vertAlign w:val="baseline"/>
        </w:rPr>
        <w:t xml:space="preserve"> </w:t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61950" cy="257175"/>
            <wp:effectExtent l="19050" t="0" r="0" b="0"/>
            <wp:docPr id="1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</w:t>
      </w:r>
      <w:proofErr w:type="spellStart"/>
      <w:r w:rsidR="007C64B0">
        <w:rPr>
          <w:color w:val="auto"/>
          <w:vertAlign w:val="baseline"/>
        </w:rPr>
        <w:t>editovací</w:t>
      </w:r>
      <w:proofErr w:type="spellEnd"/>
      <w:r w:rsidR="007C64B0">
        <w:rPr>
          <w:color w:val="auto"/>
          <w:vertAlign w:val="baseline"/>
        </w:rPr>
        <w:t xml:space="preserve"> riadok - vnútorné meno </w:t>
      </w:r>
      <w:proofErr w:type="spellStart"/>
      <w:r w:rsidR="007C64B0">
        <w:rPr>
          <w:color w:val="auto"/>
          <w:vertAlign w:val="baseline"/>
        </w:rPr>
        <w:t>Edit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1000" cy="247650"/>
            <wp:effectExtent l="19050" t="0" r="0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 w:rsidRPr="007C64B0">
        <w:rPr>
          <w:color w:val="auto"/>
          <w:vertAlign w:val="baseline"/>
        </w:rPr>
        <w:t xml:space="preserve"> </w:t>
      </w:r>
      <w:r w:rsidR="007C64B0">
        <w:rPr>
          <w:color w:val="auto"/>
          <w:vertAlign w:val="baseline"/>
        </w:rPr>
        <w:t xml:space="preserve">- súčiastka tlačidlo - vnútorné meno </w:t>
      </w:r>
      <w:proofErr w:type="spellStart"/>
      <w:r w:rsidR="007C64B0">
        <w:rPr>
          <w:color w:val="auto"/>
          <w:vertAlign w:val="baseline"/>
        </w:rPr>
        <w:t>Button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12750" cy="333375"/>
            <wp:effectExtent l="19050" t="0" r="6350" b="0"/>
            <wp:docPr id="21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</w:t>
      </w:r>
      <w:r w:rsidRPr="007C64B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súčiastka grafická plocha- vnútorné meno </w:t>
      </w:r>
      <w:proofErr w:type="spellStart"/>
      <w:r>
        <w:rPr>
          <w:color w:val="auto"/>
          <w:vertAlign w:val="baseline"/>
        </w:rPr>
        <w:t>Image</w:t>
      </w:r>
      <w:proofErr w:type="spellEnd"/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657225" cy="266700"/>
            <wp:effectExtent l="19050" t="0" r="9525" b="0"/>
            <wp:docPr id="1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1F0D23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76225" cy="257175"/>
            <wp:effectExtent l="19050" t="0" r="9525" b="0"/>
            <wp:docPr id="2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časovač - </w:t>
      </w:r>
      <w:r w:rsidR="00A06E05">
        <w:rPr>
          <w:color w:val="auto"/>
          <w:vertAlign w:val="baseline"/>
        </w:rPr>
        <w:t xml:space="preserve">vnútorné meno </w:t>
      </w:r>
      <w:proofErr w:type="spellStart"/>
      <w:r w:rsidR="00A06E05">
        <w:rPr>
          <w:color w:val="auto"/>
          <w:vertAlign w:val="baseline"/>
        </w:rPr>
        <w:t>Timer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proofErr w:type="spellStart"/>
      <w:r w:rsidRPr="005644FB">
        <w:rPr>
          <w:b/>
          <w:color w:val="auto"/>
          <w:vertAlign w:val="baseline"/>
        </w:rPr>
        <w:t>Editovacie</w:t>
      </w:r>
      <w:proofErr w:type="spellEnd"/>
      <w:r w:rsidRPr="005644FB">
        <w:rPr>
          <w:b/>
          <w:color w:val="auto"/>
          <w:vertAlign w:val="baseline"/>
        </w:rPr>
        <w:t xml:space="preserve"> okno</w:t>
      </w:r>
      <w:r w:rsidRPr="005644FB">
        <w:rPr>
          <w:color w:val="auto"/>
          <w:vertAlign w:val="baseline"/>
        </w:rPr>
        <w:t xml:space="preserve"> slúži na zápis algoritmov – programovať budeme v programovacom jazyku objektový pascal. Programovanie vlastne bude znamenať to, že budeme popisovať, ako sa bude program správať v rôznych situáciách.</w:t>
      </w: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Formulár</w:t>
      </w:r>
      <w:r w:rsidRPr="005644FB">
        <w:rPr>
          <w:color w:val="auto"/>
          <w:vertAlign w:val="baseline"/>
        </w:rPr>
        <w:t xml:space="preserve"> (ak nie je momentálne vidieť, </w:t>
      </w:r>
      <w:r w:rsidRPr="00A06E05">
        <w:rPr>
          <w:b/>
          <w:color w:val="auto"/>
          <w:vertAlign w:val="baseline"/>
        </w:rPr>
        <w:t>stlačte kláves F12</w:t>
      </w:r>
      <w:r w:rsidRPr="005644FB">
        <w:rPr>
          <w:color w:val="auto"/>
          <w:vertAlign w:val="baseline"/>
        </w:rPr>
        <w:t>) slúži na vizualizáciu nášho budúceho programu. Programy vo Windows majú väčšinou tvar obdĺžnikového okna a v ňom obsahujú rôzne väčšinou štandardné prvky ako texty, tlačidlá, posúvače, obrázky a pod. My budeme počas prípravy nášho budúceho projektu práve do tohto formuláru (budúceho okna aplikácie) rozmiestňovať a aj upravovať najrôznejšie súčiastky (komponenty).</w:t>
      </w: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Paleta komponentov</w:t>
      </w:r>
      <w:r w:rsidRPr="005644FB">
        <w:rPr>
          <w:color w:val="auto"/>
          <w:vertAlign w:val="baseline"/>
        </w:rPr>
        <w:t xml:space="preserve"> obsahuje </w:t>
      </w:r>
      <w:proofErr w:type="spellStart"/>
      <w:r w:rsidRPr="005644FB">
        <w:rPr>
          <w:color w:val="auto"/>
          <w:vertAlign w:val="baseline"/>
        </w:rPr>
        <w:t>predpripravené</w:t>
      </w:r>
      <w:proofErr w:type="spellEnd"/>
      <w:r w:rsidRPr="005644FB">
        <w:rPr>
          <w:color w:val="auto"/>
          <w:vertAlign w:val="baseline"/>
        </w:rPr>
        <w:t xml:space="preserve"> "súčiastky", z ktorých sa bude skladať okno našej vytváranej aplikácie. Táto paleta sa skladá z viacerých záložiek, ale my sa postupne zoznámime len s ich veľmi malou množinou. </w:t>
      </w:r>
    </w:p>
    <w:p w:rsidR="005644FB" w:rsidRP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>Inšpektor objektov</w:t>
      </w:r>
      <w:r w:rsidRPr="005644FB">
        <w:rPr>
          <w:color w:val="auto"/>
          <w:vertAlign w:val="baseline"/>
        </w:rPr>
        <w:t xml:space="preserve"> nám pomôže nastavovať rôzne parametre pre súčiastky (komponenty), ktoré sme už umiestnili v našom formulári.</w:t>
      </w:r>
    </w:p>
    <w:sectPr w:rsidR="005644FB" w:rsidRPr="005644FB" w:rsidSect="00E53CAE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1A72"/>
    <w:multiLevelType w:val="multilevel"/>
    <w:tmpl w:val="FBE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184"/>
    <w:rsid w:val="000906F4"/>
    <w:rsid w:val="000911F0"/>
    <w:rsid w:val="000D5D42"/>
    <w:rsid w:val="00155948"/>
    <w:rsid w:val="001665D9"/>
    <w:rsid w:val="001F0D23"/>
    <w:rsid w:val="0027766C"/>
    <w:rsid w:val="00410A6C"/>
    <w:rsid w:val="004232C1"/>
    <w:rsid w:val="00527232"/>
    <w:rsid w:val="005644FB"/>
    <w:rsid w:val="00572E66"/>
    <w:rsid w:val="006D18E9"/>
    <w:rsid w:val="006D3B68"/>
    <w:rsid w:val="006E64AB"/>
    <w:rsid w:val="006F0BEA"/>
    <w:rsid w:val="006F3E31"/>
    <w:rsid w:val="007C64B0"/>
    <w:rsid w:val="008356C2"/>
    <w:rsid w:val="008618F6"/>
    <w:rsid w:val="008D1D51"/>
    <w:rsid w:val="00905D28"/>
    <w:rsid w:val="00A06E05"/>
    <w:rsid w:val="00C071E3"/>
    <w:rsid w:val="00C81C85"/>
    <w:rsid w:val="00CE0B3F"/>
    <w:rsid w:val="00CF30B1"/>
    <w:rsid w:val="00D82F4A"/>
    <w:rsid w:val="00E53CAE"/>
    <w:rsid w:val="00E80184"/>
    <w:rsid w:val="00ED579D"/>
    <w:rsid w:val="00F4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MSI</cp:lastModifiedBy>
  <cp:revision>20</cp:revision>
  <dcterms:created xsi:type="dcterms:W3CDTF">2019-04-24T18:38:00Z</dcterms:created>
  <dcterms:modified xsi:type="dcterms:W3CDTF">2021-05-10T06:46:00Z</dcterms:modified>
</cp:coreProperties>
</file>