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D0D" w:rsidRDefault="002E67C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E67C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PRO III.A</w:t>
      </w:r>
    </w:p>
    <w:p w:rsidR="002E67C1" w:rsidRDefault="002E67C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67C1">
        <w:rPr>
          <w:rFonts w:ascii="Times New Roman" w:hAnsi="Times New Roman" w:cs="Times New Roman"/>
          <w:b/>
          <w:color w:val="00B050"/>
          <w:sz w:val="28"/>
          <w:szCs w:val="28"/>
        </w:rPr>
        <w:t>č.44. hodina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</w:t>
      </w:r>
      <w:r w:rsidRPr="002E67C1">
        <w:rPr>
          <w:rFonts w:ascii="Times New Roman" w:hAnsi="Times New Roman" w:cs="Times New Roman"/>
          <w:b/>
          <w:color w:val="FF0000"/>
          <w:sz w:val="28"/>
          <w:szCs w:val="28"/>
        </w:rPr>
        <w:t>LOGICKÝ TYP</w:t>
      </w:r>
    </w:p>
    <w:p w:rsidR="002E67C1" w:rsidRPr="001B5C23" w:rsidRDefault="00440484" w:rsidP="001B5C2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1B5C23">
        <w:rPr>
          <w:rFonts w:ascii="Times New Roman" w:hAnsi="Times New Roman" w:cs="Times New Roman"/>
          <w:sz w:val="24"/>
          <w:szCs w:val="24"/>
        </w:rPr>
        <w:t xml:space="preserve">- pracovali sme s celočíselným typom </w:t>
      </w:r>
      <w:r w:rsidRPr="001B5C23">
        <w:rPr>
          <w:rFonts w:ascii="Times New Roman" w:hAnsi="Times New Roman" w:cs="Times New Roman"/>
          <w:b/>
          <w:sz w:val="24"/>
          <w:szCs w:val="24"/>
        </w:rPr>
        <w:t>Integer;</w:t>
      </w:r>
    </w:p>
    <w:p w:rsidR="00440484" w:rsidRPr="001B5C23" w:rsidRDefault="00440484" w:rsidP="001B5C2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1B5C2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B5C23">
        <w:rPr>
          <w:rFonts w:ascii="Times New Roman" w:hAnsi="Times New Roman" w:cs="Times New Roman"/>
          <w:sz w:val="24"/>
          <w:szCs w:val="24"/>
        </w:rPr>
        <w:t>farbu sme definovali typ</w:t>
      </w:r>
      <w:r w:rsidRPr="001B5C23">
        <w:rPr>
          <w:rFonts w:ascii="Times New Roman" w:hAnsi="Times New Roman" w:cs="Times New Roman"/>
          <w:b/>
          <w:sz w:val="24"/>
          <w:szCs w:val="24"/>
        </w:rPr>
        <w:t xml:space="preserve"> TColor – </w:t>
      </w:r>
      <w:r w:rsidRPr="001B5C23">
        <w:rPr>
          <w:rFonts w:ascii="Times New Roman" w:hAnsi="Times New Roman" w:cs="Times New Roman"/>
          <w:sz w:val="24"/>
          <w:szCs w:val="24"/>
        </w:rPr>
        <w:t>čo tiež predstavovalo typ</w:t>
      </w:r>
      <w:r w:rsidRPr="001B5C23">
        <w:rPr>
          <w:rFonts w:ascii="Times New Roman" w:hAnsi="Times New Roman" w:cs="Times New Roman"/>
          <w:b/>
          <w:sz w:val="24"/>
          <w:szCs w:val="24"/>
        </w:rPr>
        <w:t xml:space="preserve"> Integer;</w:t>
      </w:r>
    </w:p>
    <w:p w:rsidR="00440484" w:rsidRPr="001B5C23" w:rsidRDefault="00440484" w:rsidP="001B5C23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5C23">
        <w:rPr>
          <w:rFonts w:ascii="Times New Roman" w:hAnsi="Times New Roman" w:cs="Times New Roman"/>
          <w:sz w:val="24"/>
          <w:szCs w:val="24"/>
        </w:rPr>
        <w:t xml:space="preserve">- pri programovaní je potrebná aj </w:t>
      </w:r>
      <w:r w:rsidRPr="001B5C23">
        <w:rPr>
          <w:rFonts w:ascii="Times New Roman" w:hAnsi="Times New Roman" w:cs="Times New Roman"/>
          <w:b/>
          <w:sz w:val="24"/>
          <w:szCs w:val="24"/>
        </w:rPr>
        <w:t>reálna matemetika</w:t>
      </w:r>
      <w:r w:rsidRPr="001B5C23">
        <w:rPr>
          <w:rFonts w:ascii="Times New Roman" w:hAnsi="Times New Roman" w:cs="Times New Roman"/>
          <w:sz w:val="24"/>
          <w:szCs w:val="24"/>
        </w:rPr>
        <w:t xml:space="preserve"> = v podmienených príkazoch </w:t>
      </w:r>
      <w:r w:rsidRPr="001B5C23">
        <w:rPr>
          <w:rFonts w:ascii="Times New Roman" w:hAnsi="Times New Roman" w:cs="Times New Roman"/>
          <w:b/>
          <w:sz w:val="24"/>
          <w:szCs w:val="24"/>
          <w:u w:val="single"/>
        </w:rPr>
        <w:t xml:space="preserve">sú logické </w:t>
      </w:r>
    </w:p>
    <w:p w:rsidR="00440484" w:rsidRDefault="00440484" w:rsidP="001B5C23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5C2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výrazy;</w:t>
      </w:r>
    </w:p>
    <w:p w:rsidR="001B5C23" w:rsidRPr="001B5C23" w:rsidRDefault="001B5C23" w:rsidP="001B5C23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5C23" w:rsidRPr="001B5C23" w:rsidRDefault="001B5C23" w:rsidP="001B5C2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1B5C23">
        <w:rPr>
          <w:rFonts w:ascii="Times New Roman" w:hAnsi="Times New Roman" w:cs="Times New Roman"/>
          <w:b/>
          <w:sz w:val="24"/>
          <w:szCs w:val="24"/>
        </w:rPr>
        <w:t>Použijeme program while-cyklu:- kreslenie schodov</w:t>
      </w:r>
      <w:r>
        <w:rPr>
          <w:rFonts w:ascii="Times New Roman" w:hAnsi="Times New Roman" w:cs="Times New Roman"/>
          <w:b/>
          <w:sz w:val="24"/>
          <w:szCs w:val="24"/>
        </w:rPr>
        <w:t xml:space="preserve"> z hora z ľava, nadol do prava</w:t>
      </w:r>
      <w:r w:rsidRPr="001B5C23">
        <w:rPr>
          <w:rFonts w:ascii="Times New Roman" w:hAnsi="Times New Roman" w:cs="Times New Roman"/>
          <w:b/>
          <w:sz w:val="24"/>
          <w:szCs w:val="24"/>
        </w:rPr>
        <w:t>;</w:t>
      </w:r>
    </w:p>
    <w:p w:rsidR="001B5C23" w:rsidRDefault="001B5C23" w:rsidP="001B5C2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1B5C2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B5C23">
        <w:rPr>
          <w:rFonts w:ascii="Times New Roman" w:hAnsi="Times New Roman" w:cs="Times New Roman"/>
          <w:sz w:val="24"/>
          <w:szCs w:val="24"/>
        </w:rPr>
        <w:t>kreslíme smerom vpravo</w:t>
      </w:r>
      <w:r w:rsidR="004B3EB7">
        <w:rPr>
          <w:rFonts w:ascii="Times New Roman" w:hAnsi="Times New Roman" w:cs="Times New Roman"/>
          <w:sz w:val="24"/>
          <w:szCs w:val="24"/>
        </w:rPr>
        <w:t xml:space="preserve"> o dĺžku </w:t>
      </w:r>
      <w:r w:rsidR="004B3EB7" w:rsidRPr="004B3EB7">
        <w:rPr>
          <w:rFonts w:ascii="Times New Roman" w:hAnsi="Times New Roman" w:cs="Times New Roman"/>
          <w:b/>
          <w:sz w:val="24"/>
          <w:szCs w:val="24"/>
        </w:rPr>
        <w:t xml:space="preserve">Sirka </w:t>
      </w:r>
      <w:r w:rsidR="004B3EB7">
        <w:rPr>
          <w:rFonts w:ascii="Times New Roman" w:hAnsi="Times New Roman" w:cs="Times New Roman"/>
          <w:sz w:val="24"/>
          <w:szCs w:val="24"/>
        </w:rPr>
        <w:t xml:space="preserve">a potom smerom nadol o dĺžku </w:t>
      </w:r>
      <w:r w:rsidR="004B3EB7" w:rsidRPr="004B3EB7">
        <w:rPr>
          <w:rFonts w:ascii="Times New Roman" w:hAnsi="Times New Roman" w:cs="Times New Roman"/>
          <w:b/>
          <w:sz w:val="24"/>
          <w:szCs w:val="24"/>
        </w:rPr>
        <w:t>Vyska</w:t>
      </w:r>
      <w:r w:rsidR="004B3EB7">
        <w:rPr>
          <w:rFonts w:ascii="Times New Roman" w:hAnsi="Times New Roman" w:cs="Times New Roman"/>
          <w:b/>
          <w:sz w:val="24"/>
          <w:szCs w:val="24"/>
        </w:rPr>
        <w:t>;</w:t>
      </w:r>
    </w:p>
    <w:p w:rsidR="00596F9F" w:rsidRDefault="00596F9F" w:rsidP="001B5C2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kreslíme schody, kým nenarazia vpravo a dole na okraj plochy;</w:t>
      </w:r>
    </w:p>
    <w:p w:rsidR="001B5C23" w:rsidRDefault="004B3EB7" w:rsidP="004B3EB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96F9F">
        <w:rPr>
          <w:rFonts w:ascii="Times New Roman" w:hAnsi="Times New Roman" w:cs="Times New Roman"/>
          <w:b/>
          <w:sz w:val="24"/>
          <w:szCs w:val="24"/>
        </w:rPr>
        <w:t xml:space="preserve">Sirka </w:t>
      </w:r>
      <w:r>
        <w:rPr>
          <w:rFonts w:ascii="Times New Roman" w:hAnsi="Times New Roman" w:cs="Times New Roman"/>
          <w:sz w:val="24"/>
          <w:szCs w:val="24"/>
        </w:rPr>
        <w:t xml:space="preserve">aj </w:t>
      </w:r>
      <w:r w:rsidRPr="00596F9F">
        <w:rPr>
          <w:rFonts w:ascii="Times New Roman" w:hAnsi="Times New Roman" w:cs="Times New Roman"/>
          <w:b/>
          <w:sz w:val="24"/>
          <w:szCs w:val="24"/>
        </w:rPr>
        <w:t>Vyska</w:t>
      </w:r>
      <w:r>
        <w:rPr>
          <w:rFonts w:ascii="Times New Roman" w:hAnsi="Times New Roman" w:cs="Times New Roman"/>
          <w:sz w:val="24"/>
          <w:szCs w:val="24"/>
        </w:rPr>
        <w:t xml:space="preserve"> nemusia byť premenné, ale ich zadefinujeme ako </w:t>
      </w:r>
      <w:r w:rsidRPr="00596F9F">
        <w:rPr>
          <w:rFonts w:ascii="Times New Roman" w:hAnsi="Times New Roman" w:cs="Times New Roman"/>
          <w:b/>
          <w:sz w:val="24"/>
          <w:szCs w:val="24"/>
          <w:u w:val="single"/>
        </w:rPr>
        <w:t>konštanty</w:t>
      </w:r>
      <w:r w:rsidR="00596F9F">
        <w:rPr>
          <w:rFonts w:ascii="Times New Roman" w:hAnsi="Times New Roman" w:cs="Times New Roman"/>
          <w:sz w:val="24"/>
          <w:szCs w:val="24"/>
        </w:rPr>
        <w:t xml:space="preserve">, pomocou </w:t>
      </w:r>
      <w:r w:rsidR="00596F9F" w:rsidRPr="00596F9F">
        <w:rPr>
          <w:rFonts w:ascii="Times New Roman" w:hAnsi="Times New Roman" w:cs="Times New Roman"/>
          <w:sz w:val="24"/>
          <w:szCs w:val="24"/>
          <w:u w:val="single"/>
        </w:rPr>
        <w:t>deklarácie</w:t>
      </w:r>
      <w:r w:rsidR="00596F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F9F" w:rsidRPr="00596F9F" w:rsidRDefault="00596F9F" w:rsidP="004B3EB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96F9F">
        <w:rPr>
          <w:rFonts w:ascii="Times New Roman" w:hAnsi="Times New Roman" w:cs="Times New Roman"/>
          <w:b/>
          <w:sz w:val="24"/>
          <w:szCs w:val="24"/>
        </w:rPr>
        <w:t>const</w:t>
      </w:r>
    </w:p>
    <w:p w:rsidR="00596F9F" w:rsidRPr="00596F9F" w:rsidRDefault="00596F9F" w:rsidP="004B3EB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596F9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96F9F">
        <w:rPr>
          <w:rFonts w:ascii="Times New Roman" w:hAnsi="Times New Roman" w:cs="Times New Roman"/>
          <w:b/>
          <w:sz w:val="24"/>
          <w:szCs w:val="24"/>
        </w:rPr>
        <w:t xml:space="preserve">  Sirka = 55;</w:t>
      </w:r>
    </w:p>
    <w:p w:rsidR="00596F9F" w:rsidRDefault="00596F9F" w:rsidP="004B3EB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596F9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96F9F">
        <w:rPr>
          <w:rFonts w:ascii="Times New Roman" w:hAnsi="Times New Roman" w:cs="Times New Roman"/>
          <w:b/>
          <w:sz w:val="24"/>
          <w:szCs w:val="24"/>
        </w:rPr>
        <w:t xml:space="preserve">  Vyska = 20;</w:t>
      </w:r>
    </w:p>
    <w:p w:rsidR="00596F9F" w:rsidRPr="00596F9F" w:rsidRDefault="00596F9F" w:rsidP="00596F9F">
      <w:pPr>
        <w:pStyle w:val="Bezriadkovania"/>
        <w:shd w:val="clear" w:color="auto" w:fill="FFFF00"/>
        <w:rPr>
          <w:rFonts w:ascii="Times New Roman" w:hAnsi="Times New Roman" w:cs="Times New Roman"/>
          <w:sz w:val="24"/>
          <w:szCs w:val="24"/>
        </w:rPr>
      </w:pPr>
      <w:r w:rsidRPr="00596F9F">
        <w:rPr>
          <w:rFonts w:ascii="Times New Roman" w:hAnsi="Times New Roman" w:cs="Times New Roman"/>
          <w:sz w:val="24"/>
          <w:szCs w:val="24"/>
        </w:rPr>
        <w:t xml:space="preserve">      = dva identifikátory, ktoré na rozdiel </w:t>
      </w:r>
      <w:r w:rsidRPr="00596F9F">
        <w:rPr>
          <w:rFonts w:ascii="Times New Roman" w:hAnsi="Times New Roman" w:cs="Times New Roman"/>
          <w:b/>
          <w:sz w:val="24"/>
          <w:szCs w:val="24"/>
        </w:rPr>
        <w:t>od premenných</w:t>
      </w:r>
      <w:r w:rsidRPr="00596F9F">
        <w:rPr>
          <w:rFonts w:ascii="Times New Roman" w:hAnsi="Times New Roman" w:cs="Times New Roman"/>
          <w:sz w:val="24"/>
          <w:szCs w:val="24"/>
        </w:rPr>
        <w:t xml:space="preserve"> nemajú v pamäti rezervované miesto, </w:t>
      </w:r>
    </w:p>
    <w:p w:rsidR="005C36EA" w:rsidRPr="00596F9F" w:rsidRDefault="00596F9F" w:rsidP="00596F9F">
      <w:pPr>
        <w:pStyle w:val="Bezriadkovania"/>
        <w:shd w:val="clear" w:color="auto" w:fill="FFFF00"/>
        <w:rPr>
          <w:rFonts w:ascii="Times New Roman" w:hAnsi="Times New Roman" w:cs="Times New Roman"/>
          <w:sz w:val="24"/>
          <w:szCs w:val="24"/>
        </w:rPr>
      </w:pPr>
      <w:r w:rsidRPr="00596F9F">
        <w:rPr>
          <w:rFonts w:ascii="Times New Roman" w:hAnsi="Times New Roman" w:cs="Times New Roman"/>
          <w:sz w:val="24"/>
          <w:szCs w:val="24"/>
        </w:rPr>
        <w:t xml:space="preserve">          nemôžeme ich meniť, </w:t>
      </w:r>
      <w:r w:rsidRPr="00596F9F">
        <w:rPr>
          <w:rFonts w:ascii="Times New Roman" w:hAnsi="Times New Roman" w:cs="Times New Roman"/>
          <w:b/>
          <w:sz w:val="24"/>
          <w:szCs w:val="24"/>
        </w:rPr>
        <w:t>sú to konštanty</w:t>
      </w:r>
      <w:r w:rsidRPr="00596F9F">
        <w:rPr>
          <w:rFonts w:ascii="Times New Roman" w:hAnsi="Times New Roman" w:cs="Times New Roman"/>
          <w:sz w:val="24"/>
          <w:szCs w:val="24"/>
        </w:rPr>
        <w:t>, ktoré môžeme v programe používať;</w:t>
      </w:r>
    </w:p>
    <w:p w:rsidR="005C36EA" w:rsidRDefault="005C36EA" w:rsidP="005C36EA">
      <w:pPr>
        <w:pStyle w:val="Bezriadkovania"/>
      </w:pPr>
    </w:p>
    <w:p w:rsidR="00440484" w:rsidRDefault="00596F9F" w:rsidP="005C36EA">
      <w:pPr>
        <w:pStyle w:val="Bezriadkovania"/>
      </w:pPr>
      <w:r>
        <w:t>- v programe musíme zabezpečiť</w:t>
      </w:r>
      <w:r w:rsidR="005C36EA">
        <w:t xml:space="preserve"> cyklus , v ktorom platia súčasne dve podmienky:</w:t>
      </w:r>
    </w:p>
    <w:p w:rsidR="005C36EA" w:rsidRPr="005C36EA" w:rsidRDefault="005C36EA" w:rsidP="005C36EA">
      <w:pPr>
        <w:pStyle w:val="Bezriadkovania"/>
        <w:rPr>
          <w:b/>
        </w:rPr>
      </w:pPr>
      <w:r>
        <w:t xml:space="preserve">     </w:t>
      </w:r>
      <w:r w:rsidRPr="005C36EA">
        <w:rPr>
          <w:b/>
        </w:rPr>
        <w:t>X + Sirka &lt; Image1.Width</w:t>
      </w:r>
    </w:p>
    <w:p w:rsidR="005C36EA" w:rsidRDefault="005C36EA" w:rsidP="005C36EA">
      <w:pPr>
        <w:pStyle w:val="Bezriadkovania"/>
        <w:rPr>
          <w:b/>
        </w:rPr>
      </w:pPr>
      <w:r w:rsidRPr="005C36EA">
        <w:rPr>
          <w:b/>
        </w:rPr>
        <w:t xml:space="preserve">     Y + Vyska &lt; Image1. Height</w:t>
      </w:r>
    </w:p>
    <w:p w:rsidR="005C36EA" w:rsidRPr="005C36EA" w:rsidRDefault="005C36EA" w:rsidP="005C36EA">
      <w:pPr>
        <w:pStyle w:val="Bezriadkovania"/>
      </w:pPr>
      <w:r w:rsidRPr="005C36EA">
        <w:t>- použijeme logickú operáciu</w:t>
      </w:r>
      <w:r>
        <w:rPr>
          <w:b/>
        </w:rPr>
        <w:t xml:space="preserve"> and , </w:t>
      </w:r>
      <w:r w:rsidRPr="005C36EA">
        <w:t>ktorá zistí, či oba operandy sú pravdivé</w:t>
      </w:r>
      <w:r>
        <w:t>;</w:t>
      </w:r>
    </w:p>
    <w:p w:rsidR="005C36EA" w:rsidRPr="005C36EA" w:rsidRDefault="005C36EA" w:rsidP="005C36EA">
      <w:pPr>
        <w:pStyle w:val="Bezriadkovania"/>
        <w:rPr>
          <w:b/>
        </w:rPr>
      </w:pPr>
      <w:r w:rsidRPr="005C36EA">
        <w:t xml:space="preserve">- </w:t>
      </w:r>
      <w:r w:rsidRPr="005C36EA">
        <w:rPr>
          <w:b/>
        </w:rPr>
        <w:t>zápis podmienky:</w:t>
      </w:r>
    </w:p>
    <w:p w:rsidR="005C36EA" w:rsidRDefault="005C36EA" w:rsidP="005C36EA">
      <w:pPr>
        <w:pStyle w:val="Bezriadkovania"/>
        <w:rPr>
          <w:b/>
        </w:rPr>
      </w:pPr>
      <w:r>
        <w:rPr>
          <w:b/>
        </w:rPr>
        <w:t xml:space="preserve">   </w:t>
      </w:r>
      <w:r w:rsidRPr="005C36EA">
        <w:rPr>
          <w:b/>
        </w:rPr>
        <w:t>while (X + Sirka &lt; Image1.Width</w:t>
      </w:r>
      <w:r>
        <w:rPr>
          <w:b/>
        </w:rPr>
        <w:t>) and (</w:t>
      </w:r>
      <w:r w:rsidRPr="005C36EA">
        <w:rPr>
          <w:b/>
        </w:rPr>
        <w:t>Y + Vyska &lt; Image1. Height</w:t>
      </w:r>
      <w:r>
        <w:rPr>
          <w:b/>
        </w:rPr>
        <w:t>) do</w:t>
      </w:r>
    </w:p>
    <w:p w:rsidR="00A4241D" w:rsidRDefault="005C36EA" w:rsidP="005C36EA">
      <w:pPr>
        <w:pStyle w:val="Bezriadkovania"/>
      </w:pPr>
      <w:r w:rsidRPr="005C36EA">
        <w:t>- oba operandy sú v okrúhlych zátvorkách</w:t>
      </w:r>
      <w:r w:rsidR="00A4241D">
        <w:t>;</w:t>
      </w:r>
    </w:p>
    <w:p w:rsidR="005C36EA" w:rsidRPr="005C36EA" w:rsidRDefault="00A4241D" w:rsidP="005C36EA">
      <w:pPr>
        <w:pStyle w:val="Bezriadkovania"/>
      </w:pPr>
      <w:r>
        <w:t xml:space="preserve">- </w:t>
      </w:r>
      <w:r w:rsidR="005C36EA">
        <w:t xml:space="preserve">musia platiť súčasne, vtedy má logický zápis </w:t>
      </w:r>
      <w:r>
        <w:t xml:space="preserve">hodnotu </w:t>
      </w:r>
      <w:r w:rsidR="005C36EA">
        <w:t>prav</w:t>
      </w:r>
      <w:r>
        <w:t>da (True);</w:t>
      </w:r>
    </w:p>
    <w:p w:rsidR="005C36EA" w:rsidRPr="005C36EA" w:rsidRDefault="005C36EA" w:rsidP="005C36EA">
      <w:pPr>
        <w:pStyle w:val="Bezriadkovania"/>
        <w:rPr>
          <w:b/>
        </w:rPr>
      </w:pPr>
    </w:p>
    <w:p w:rsidR="0042360A" w:rsidRPr="0042360A" w:rsidRDefault="0042360A" w:rsidP="0042360A">
      <w:pPr>
        <w:pStyle w:val="Bezriadkovania"/>
        <w:shd w:val="clear" w:color="auto" w:fill="FFFF00"/>
      </w:pPr>
      <w:proofErr w:type="spellStart"/>
      <w:r w:rsidRPr="0042360A">
        <w:rPr>
          <w:b/>
        </w:rPr>
        <w:t>procedure</w:t>
      </w:r>
      <w:proofErr w:type="spellEnd"/>
      <w:r w:rsidRPr="0042360A">
        <w:rPr>
          <w:b/>
        </w:rPr>
        <w:t xml:space="preserve"> </w:t>
      </w:r>
      <w:r w:rsidRPr="0042360A">
        <w:t>TForm1.Button1Click(</w:t>
      </w:r>
      <w:proofErr w:type="spellStart"/>
      <w:r w:rsidRPr="0042360A">
        <w:t>Sender</w:t>
      </w:r>
      <w:proofErr w:type="spellEnd"/>
      <w:r w:rsidRPr="0042360A">
        <w:t xml:space="preserve">: </w:t>
      </w:r>
      <w:proofErr w:type="spellStart"/>
      <w:r w:rsidRPr="0042360A">
        <w:t>TObject</w:t>
      </w:r>
      <w:proofErr w:type="spellEnd"/>
      <w:r w:rsidRPr="0042360A">
        <w:t>);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>const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  Sirka = 60;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  Vyska = 30;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>var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</w:t>
      </w:r>
      <w:r>
        <w:t xml:space="preserve">   </w:t>
      </w:r>
      <w:r w:rsidRPr="0042360A">
        <w:t>X,Y: Integer;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 </w:t>
      </w:r>
      <w:r>
        <w:rPr>
          <w:b/>
        </w:rPr>
        <w:t xml:space="preserve">  </w:t>
      </w:r>
      <w:proofErr w:type="spellStart"/>
      <w:r>
        <w:rPr>
          <w:b/>
        </w:rPr>
        <w:t>p</w:t>
      </w:r>
      <w:r w:rsidRPr="0042360A">
        <w:rPr>
          <w:b/>
        </w:rPr>
        <w:t>rocedure</w:t>
      </w:r>
      <w:proofErr w:type="spellEnd"/>
      <w:r>
        <w:rPr>
          <w:b/>
        </w:rPr>
        <w:t xml:space="preserve"> </w:t>
      </w:r>
      <w:r w:rsidRPr="0042360A">
        <w:rPr>
          <w:b/>
        </w:rPr>
        <w:t xml:space="preserve"> </w:t>
      </w:r>
      <w:r w:rsidRPr="0042360A">
        <w:t>Schod;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 </w:t>
      </w:r>
      <w:r>
        <w:rPr>
          <w:b/>
        </w:rPr>
        <w:t xml:space="preserve">  </w:t>
      </w:r>
      <w:proofErr w:type="spellStart"/>
      <w:r w:rsidRPr="0042360A">
        <w:rPr>
          <w:b/>
        </w:rPr>
        <w:t>begin</w:t>
      </w:r>
      <w:proofErr w:type="spellEnd"/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</w:t>
      </w:r>
      <w:r>
        <w:t xml:space="preserve">    </w:t>
      </w:r>
      <w:r w:rsidRPr="0042360A">
        <w:t xml:space="preserve">  Image1.Canvas.MoveTo(X,Y);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</w:t>
      </w:r>
      <w:r>
        <w:t xml:space="preserve">    </w:t>
      </w:r>
      <w:r w:rsidRPr="0042360A">
        <w:t xml:space="preserve">  Image1.Canvas.LineTo(X + Sirka, Y);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</w:t>
      </w:r>
      <w:r>
        <w:t xml:space="preserve">    </w:t>
      </w:r>
      <w:r w:rsidRPr="0042360A">
        <w:t xml:space="preserve">  Image1.Canvas.LineTo(X + Sirka, Y + Vyska);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 </w:t>
      </w:r>
      <w:r>
        <w:t xml:space="preserve">    </w:t>
      </w:r>
      <w:r w:rsidRPr="0042360A">
        <w:t xml:space="preserve"> X</w:t>
      </w:r>
      <w:r w:rsidR="00F0093F">
        <w:t>:</w:t>
      </w:r>
      <w:r w:rsidRPr="0042360A">
        <w:t xml:space="preserve"> = X + Sirka;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</w:t>
      </w:r>
      <w:r>
        <w:t xml:space="preserve">    </w:t>
      </w:r>
      <w:r w:rsidRPr="0042360A">
        <w:t xml:space="preserve">   Y</w:t>
      </w:r>
      <w:r w:rsidR="00F0093F">
        <w:t>:</w:t>
      </w:r>
      <w:r w:rsidRPr="0042360A">
        <w:t xml:space="preserve"> = Y + Vyska;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 end;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proofErr w:type="spellStart"/>
      <w:r w:rsidRPr="0042360A">
        <w:rPr>
          <w:b/>
        </w:rPr>
        <w:t>begin</w:t>
      </w:r>
      <w:proofErr w:type="spellEnd"/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  Image1.Canvas.Pen.Width := 5;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  X:= 10;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t xml:space="preserve">    Y:= 10;</w:t>
      </w:r>
    </w:p>
    <w:p w:rsidR="0042360A" w:rsidRPr="0042360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 while (X + Sirka &lt; Image1.Width) and (Y + Vyska &lt; Image1. Height) do</w:t>
      </w:r>
    </w:p>
    <w:p w:rsidR="0042360A" w:rsidRPr="0042360A" w:rsidRDefault="0042360A" w:rsidP="0042360A">
      <w:pPr>
        <w:pStyle w:val="Bezriadkovania"/>
        <w:shd w:val="clear" w:color="auto" w:fill="FFFF00"/>
      </w:pPr>
      <w:r w:rsidRPr="0042360A">
        <w:rPr>
          <w:b/>
        </w:rPr>
        <w:t xml:space="preserve">     </w:t>
      </w:r>
      <w:r w:rsidRPr="0042360A">
        <w:t>Schod;</w:t>
      </w:r>
    </w:p>
    <w:p w:rsidR="005C36EA" w:rsidRPr="005C36EA" w:rsidRDefault="0042360A" w:rsidP="0042360A">
      <w:pPr>
        <w:pStyle w:val="Bezriadkovania"/>
        <w:shd w:val="clear" w:color="auto" w:fill="FFFF00"/>
        <w:rPr>
          <w:b/>
        </w:rPr>
      </w:pPr>
      <w:r w:rsidRPr="0042360A">
        <w:rPr>
          <w:b/>
        </w:rPr>
        <w:t xml:space="preserve">end;   </w:t>
      </w:r>
    </w:p>
    <w:p w:rsidR="005C36EA" w:rsidRPr="005C36EA" w:rsidRDefault="005C36EA">
      <w:pPr>
        <w:rPr>
          <w:rFonts w:ascii="Times New Roman" w:hAnsi="Times New Roman" w:cs="Times New Roman"/>
          <w:b/>
          <w:sz w:val="24"/>
          <w:szCs w:val="24"/>
        </w:rPr>
      </w:pPr>
    </w:p>
    <w:p w:rsidR="00C86834" w:rsidRDefault="00C86834">
      <w:pPr>
        <w:rPr>
          <w:rFonts w:ascii="Times New Roman" w:hAnsi="Times New Roman" w:cs="Times New Roman"/>
          <w:sz w:val="24"/>
          <w:szCs w:val="24"/>
        </w:rPr>
      </w:pPr>
    </w:p>
    <w:p w:rsidR="00C86834" w:rsidRDefault="00C86834">
      <w:pPr>
        <w:rPr>
          <w:rFonts w:ascii="Times New Roman" w:hAnsi="Times New Roman" w:cs="Times New Roman"/>
          <w:sz w:val="24"/>
          <w:szCs w:val="24"/>
        </w:rPr>
      </w:pPr>
    </w:p>
    <w:p w:rsidR="00C86834" w:rsidRDefault="00C86834">
      <w:pPr>
        <w:rPr>
          <w:rFonts w:ascii="Times New Roman" w:hAnsi="Times New Roman" w:cs="Times New Roman"/>
          <w:sz w:val="24"/>
          <w:szCs w:val="24"/>
        </w:rPr>
      </w:pPr>
    </w:p>
    <w:p w:rsidR="00596F9F" w:rsidRDefault="00BA2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935" cy="349194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09" w:rsidRDefault="00574F09" w:rsidP="00574F09">
      <w:pPr>
        <w:pStyle w:val="Bezriadkovania"/>
      </w:pPr>
      <w:r>
        <w:t>-</w:t>
      </w:r>
      <w:r w:rsidR="005B76DD" w:rsidRPr="00574F09">
        <w:t xml:space="preserve">okrem logickej operácie </w:t>
      </w:r>
      <w:r w:rsidR="005B76DD" w:rsidRPr="00574F09">
        <w:rPr>
          <w:b/>
        </w:rPr>
        <w:t>and</w:t>
      </w:r>
      <w:r w:rsidR="005B76DD" w:rsidRPr="00574F09">
        <w:t xml:space="preserve"> je v Pascale:</w:t>
      </w:r>
    </w:p>
    <w:p w:rsidR="005B76DD" w:rsidRPr="00574F09" w:rsidRDefault="00574F09" w:rsidP="00574F09">
      <w:pPr>
        <w:pStyle w:val="Bezriadkovania"/>
      </w:pPr>
      <w:r>
        <w:t xml:space="preserve">    </w:t>
      </w:r>
      <w:r w:rsidRPr="00574F09">
        <w:t xml:space="preserve"> </w:t>
      </w:r>
      <w:r w:rsidR="005B76DD" w:rsidRPr="00574F09">
        <w:t xml:space="preserve"> ..... log. operácia </w:t>
      </w:r>
      <w:r w:rsidR="005B76DD" w:rsidRPr="00574F09">
        <w:rPr>
          <w:b/>
        </w:rPr>
        <w:t>or (alebo)</w:t>
      </w:r>
      <w:r w:rsidR="005B76DD" w:rsidRPr="00574F09">
        <w:t xml:space="preserve"> = aspoň jeden z operandov je splnený ;</w:t>
      </w:r>
    </w:p>
    <w:p w:rsidR="005B76DD" w:rsidRDefault="00574F09" w:rsidP="00574F09">
      <w:pPr>
        <w:pStyle w:val="Bezriadkovania"/>
        <w:rPr>
          <w:rFonts w:ascii="Arial" w:hAnsi="Arial" w:cs="Arial"/>
          <w:i/>
          <w:u w:val="single"/>
        </w:rPr>
      </w:pPr>
      <w:r>
        <w:t xml:space="preserve">    </w:t>
      </w:r>
      <w:r w:rsidRPr="00574F09">
        <w:t xml:space="preserve"> </w:t>
      </w:r>
      <w:r w:rsidR="005B76DD" w:rsidRPr="00574F09">
        <w:t xml:space="preserve"> ..... log. operácia </w:t>
      </w:r>
      <w:r w:rsidR="005B76DD" w:rsidRPr="00574F09">
        <w:rPr>
          <w:b/>
        </w:rPr>
        <w:t xml:space="preserve">not (negácia) = </w:t>
      </w:r>
      <w:r w:rsidR="005B76DD" w:rsidRPr="00574F09">
        <w:t xml:space="preserve">má iba jeden operand, preto jej hovoríme </w:t>
      </w:r>
      <w:r w:rsidR="005B76DD" w:rsidRPr="00574F09">
        <w:rPr>
          <w:rFonts w:ascii="Arial" w:hAnsi="Arial" w:cs="Arial"/>
          <w:i/>
          <w:u w:val="single"/>
        </w:rPr>
        <w:t>unárna operácia</w:t>
      </w:r>
    </w:p>
    <w:p w:rsidR="006421E7" w:rsidRDefault="006421E7" w:rsidP="00574F09">
      <w:pPr>
        <w:pStyle w:val="Bezriadkovania"/>
        <w:rPr>
          <w:rFonts w:ascii="Times New Roman" w:hAnsi="Times New Roman" w:cs="Times New Roman"/>
        </w:rPr>
      </w:pPr>
    </w:p>
    <w:p w:rsidR="006421E7" w:rsidRDefault="006421E7" w:rsidP="006421E7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1E7">
        <w:rPr>
          <w:rFonts w:ascii="Times New Roman" w:hAnsi="Times New Roman" w:cs="Times New Roman"/>
          <w:b/>
          <w:sz w:val="24"/>
          <w:szCs w:val="24"/>
          <w:u w:val="single"/>
        </w:rPr>
        <w:t>Pravidlá v Pascale pri vyhodnocovaní výrazov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421E7" w:rsidRDefault="006421E7" w:rsidP="006421E7">
      <w:pPr>
        <w:pStyle w:val="Bezriadkovani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421E7">
        <w:rPr>
          <w:rFonts w:ascii="Times New Roman" w:hAnsi="Times New Roman" w:cs="Times New Roman"/>
          <w:sz w:val="24"/>
          <w:szCs w:val="24"/>
        </w:rPr>
        <w:t>z matematiky platí</w:t>
      </w:r>
      <w:r>
        <w:rPr>
          <w:rFonts w:ascii="Times New Roman" w:hAnsi="Times New Roman" w:cs="Times New Roman"/>
          <w:sz w:val="24"/>
          <w:szCs w:val="24"/>
        </w:rPr>
        <w:t xml:space="preserve"> pri vyhodnocovaní </w:t>
      </w:r>
      <w:r w:rsidRPr="006421E7">
        <w:rPr>
          <w:rFonts w:ascii="Times New Roman" w:hAnsi="Times New Roman" w:cs="Times New Roman"/>
          <w:sz w:val="24"/>
          <w:szCs w:val="24"/>
        </w:rPr>
        <w:t xml:space="preserve"> prednosť</w:t>
      </w:r>
      <w:r>
        <w:rPr>
          <w:rFonts w:ascii="Times New Roman" w:hAnsi="Times New Roman" w:cs="Times New Roman"/>
          <w:sz w:val="24"/>
          <w:szCs w:val="24"/>
        </w:rPr>
        <w:t xml:space="preserve">= priorita niektorých operácii  </w:t>
      </w:r>
    </w:p>
    <w:p w:rsidR="006421E7" w:rsidRDefault="006421E7" w:rsidP="006421E7">
      <w:pPr>
        <w:pStyle w:val="Bezriadkovania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 násobenie má prioritu pred sčítavaním, atď...</w:t>
      </w:r>
    </w:p>
    <w:p w:rsidR="006421E7" w:rsidRDefault="006421E7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21E7" w:rsidRDefault="006421E7" w:rsidP="006421E7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1E7">
        <w:rPr>
          <w:rFonts w:ascii="Times New Roman" w:hAnsi="Times New Roman" w:cs="Times New Roman"/>
          <w:b/>
          <w:sz w:val="24"/>
          <w:szCs w:val="24"/>
          <w:u w:val="single"/>
        </w:rPr>
        <w:t>Tabuľka v Pascale, zobrazujúca priority operácii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86834" w:rsidRDefault="00C86834" w:rsidP="006421E7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21E7" w:rsidRDefault="006421E7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421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421E7">
        <w:rPr>
          <w:rFonts w:ascii="Times New Roman" w:hAnsi="Times New Roman" w:cs="Times New Roman"/>
          <w:sz w:val="24"/>
          <w:szCs w:val="24"/>
        </w:rPr>
        <w:t>ot</w:t>
      </w:r>
    </w:p>
    <w:p w:rsidR="006421E7" w:rsidRDefault="006421E7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*     /   div   mod    and</w:t>
      </w:r>
    </w:p>
    <w:p w:rsidR="00214B69" w:rsidRDefault="00214B69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+    -    or</w:t>
      </w:r>
    </w:p>
    <w:p w:rsidR="00214B69" w:rsidRDefault="00214B69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   &lt;   </w:t>
      </w:r>
      <w:r w:rsidR="00DF5887">
        <w:rPr>
          <w:rFonts w:ascii="Times New Roman" w:hAnsi="Times New Roman" w:cs="Times New Roman"/>
          <w:sz w:val="24"/>
          <w:szCs w:val="24"/>
        </w:rPr>
        <w:t xml:space="preserve">&lt;=   </w:t>
      </w:r>
      <w:r>
        <w:rPr>
          <w:rFonts w:ascii="Times New Roman" w:hAnsi="Times New Roman" w:cs="Times New Roman"/>
          <w:sz w:val="24"/>
          <w:szCs w:val="24"/>
        </w:rPr>
        <w:t xml:space="preserve"> &gt;    &gt;=        &lt; &gt;</w:t>
      </w:r>
    </w:p>
    <w:p w:rsidR="00C86834" w:rsidRDefault="00C86834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A6450" w:rsidRDefault="00CA6450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Pr="00CA6450">
        <w:rPr>
          <w:rFonts w:ascii="Times New Roman" w:hAnsi="Times New Roman" w:cs="Times New Roman"/>
          <w:b/>
          <w:sz w:val="24"/>
          <w:szCs w:val="24"/>
        </w:rPr>
        <w:t xml:space="preserve">porovnávanie hodnôt </w:t>
      </w:r>
      <w:r>
        <w:rPr>
          <w:rFonts w:ascii="Times New Roman" w:hAnsi="Times New Roman" w:cs="Times New Roman"/>
          <w:sz w:val="24"/>
          <w:szCs w:val="24"/>
        </w:rPr>
        <w:t xml:space="preserve">(rovná sa, menší, menší alebo rovná sa, väčší a pod.) = </w:t>
      </w:r>
      <w:r w:rsidRPr="00CA6450">
        <w:rPr>
          <w:rFonts w:ascii="Times New Roman" w:hAnsi="Times New Roman" w:cs="Times New Roman"/>
          <w:b/>
          <w:sz w:val="24"/>
          <w:szCs w:val="24"/>
          <w:u w:val="single"/>
        </w:rPr>
        <w:t>relačné operácie</w:t>
      </w:r>
    </w:p>
    <w:p w:rsidR="00CA6450" w:rsidRDefault="00CA6450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.....  </w:t>
      </w:r>
      <w:r w:rsidRPr="00CA6450">
        <w:rPr>
          <w:rFonts w:ascii="Times New Roman" w:hAnsi="Times New Roman" w:cs="Times New Roman"/>
          <w:b/>
          <w:sz w:val="24"/>
          <w:szCs w:val="24"/>
        </w:rPr>
        <w:t>majú najnižšiu prioritu</w:t>
      </w:r>
      <w:r>
        <w:rPr>
          <w:rFonts w:ascii="Times New Roman" w:hAnsi="Times New Roman" w:cs="Times New Roman"/>
          <w:sz w:val="24"/>
          <w:szCs w:val="24"/>
        </w:rPr>
        <w:t xml:space="preserve">, preto sa </w:t>
      </w:r>
      <w:r w:rsidRPr="00CA6450">
        <w:rPr>
          <w:rFonts w:ascii="Times New Roman" w:hAnsi="Times New Roman" w:cs="Times New Roman"/>
          <w:sz w:val="24"/>
          <w:szCs w:val="24"/>
          <w:u w:val="single"/>
        </w:rPr>
        <w:t>vyhodnocujú ako posledné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6450" w:rsidRDefault="00CA6450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..... Napr. X +20 &lt; 400 </w:t>
      </w:r>
    </w:p>
    <w:p w:rsidR="00CA6450" w:rsidRDefault="00CA6450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najskôr sa vypočíta X +20</w:t>
      </w:r>
      <w:r w:rsidR="00514BCF">
        <w:rPr>
          <w:rFonts w:ascii="Times New Roman" w:hAnsi="Times New Roman" w:cs="Times New Roman"/>
          <w:sz w:val="24"/>
          <w:szCs w:val="24"/>
        </w:rPr>
        <w:t xml:space="preserve"> a až potom  sa súčet porovná so 400;</w:t>
      </w:r>
    </w:p>
    <w:p w:rsidR="00514BCF" w:rsidRDefault="00514BCF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..... ale ak X &lt; 400 and Y &lt; 250 </w:t>
      </w:r>
    </w:p>
    <w:p w:rsidR="00514BCF" w:rsidRDefault="00514BCF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</w:t>
      </w:r>
      <w:r w:rsidRPr="00514BCF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514BCF">
        <w:rPr>
          <w:rFonts w:ascii="Times New Roman" w:hAnsi="Times New Roman" w:cs="Times New Roman"/>
          <w:b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 xml:space="preserve"> majú vyššiu prioritu ako relačné , robilo by to problémy, preto sa výraz </w:t>
      </w:r>
    </w:p>
    <w:p w:rsidR="00514BCF" w:rsidRDefault="00514BCF" w:rsidP="00514BC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zapíše so zátvorkami ..... ( X &lt; 400) and (Y &lt; 250) </w:t>
      </w:r>
    </w:p>
    <w:p w:rsidR="004B1C12" w:rsidRDefault="004B1C12" w:rsidP="00514BC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= </w:t>
      </w:r>
      <w:r w:rsidRPr="004B1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1C12">
        <w:rPr>
          <w:rFonts w:ascii="Times New Roman" w:hAnsi="Times New Roman" w:cs="Times New Roman"/>
          <w:b/>
          <w:sz w:val="24"/>
          <w:szCs w:val="24"/>
          <w:u w:val="single"/>
        </w:rPr>
        <w:t>pri zápise zložitejších výrazov</w:t>
      </w:r>
      <w:r>
        <w:rPr>
          <w:rFonts w:ascii="Times New Roman" w:hAnsi="Times New Roman" w:cs="Times New Roman"/>
          <w:sz w:val="24"/>
          <w:szCs w:val="24"/>
        </w:rPr>
        <w:t>, ktoré obsahujú relačné a logické operátory je potrebné :</w:t>
      </w:r>
    </w:p>
    <w:p w:rsidR="004B1C12" w:rsidRDefault="004B1C12" w:rsidP="00514BC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- zohľadniť priority operácií;</w:t>
      </w:r>
    </w:p>
    <w:p w:rsidR="004B1C12" w:rsidRDefault="004B1C12" w:rsidP="00514BC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-  správne použiť zátvorky;</w:t>
      </w:r>
    </w:p>
    <w:p w:rsidR="00C86834" w:rsidRDefault="00C86834" w:rsidP="00514BCF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93BD4" w:rsidRDefault="00293BD4" w:rsidP="00514BC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93BD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3BD4">
        <w:rPr>
          <w:rFonts w:ascii="Times New Roman" w:hAnsi="Times New Roman" w:cs="Times New Roman"/>
          <w:b/>
          <w:sz w:val="24"/>
          <w:szCs w:val="24"/>
          <w:u w:val="single"/>
        </w:rPr>
        <w:t>v programoch môžeme zadeklarovať aj premenné</w:t>
      </w:r>
      <w:r w:rsidRPr="00293BD4">
        <w:rPr>
          <w:rFonts w:ascii="Times New Roman" w:hAnsi="Times New Roman" w:cs="Times New Roman"/>
          <w:b/>
          <w:sz w:val="24"/>
          <w:szCs w:val="24"/>
        </w:rPr>
        <w:t xml:space="preserve">, v ktorých sa dajú uchovávať logické </w:t>
      </w:r>
    </w:p>
    <w:p w:rsidR="00293BD4" w:rsidRPr="00293BD4" w:rsidRDefault="00293BD4" w:rsidP="00514BC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93BD4">
        <w:rPr>
          <w:rFonts w:ascii="Times New Roman" w:hAnsi="Times New Roman" w:cs="Times New Roman"/>
          <w:b/>
          <w:sz w:val="24"/>
          <w:szCs w:val="24"/>
        </w:rPr>
        <w:t>hodnoty;</w:t>
      </w:r>
    </w:p>
    <w:p w:rsidR="00514BCF" w:rsidRDefault="00293BD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.....  takéto premenné  na rozdiel od celých čísel zaberajú v pamäti len jeden bajt (8 bitov);</w:t>
      </w:r>
    </w:p>
    <w:p w:rsidR="00293BD4" w:rsidRDefault="00293BD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.....  </w:t>
      </w:r>
      <w:r w:rsidRPr="00293BD4">
        <w:rPr>
          <w:rFonts w:ascii="Times New Roman" w:hAnsi="Times New Roman" w:cs="Times New Roman"/>
          <w:b/>
          <w:sz w:val="24"/>
          <w:szCs w:val="24"/>
          <w:u w:val="single"/>
        </w:rPr>
        <w:t>logický typ</w:t>
      </w:r>
      <w:r>
        <w:rPr>
          <w:rFonts w:ascii="Times New Roman" w:hAnsi="Times New Roman" w:cs="Times New Roman"/>
          <w:sz w:val="24"/>
          <w:szCs w:val="24"/>
        </w:rPr>
        <w:t xml:space="preserve"> má v Pascale  meno </w:t>
      </w:r>
      <w:r w:rsidRPr="00293BD4">
        <w:rPr>
          <w:rFonts w:ascii="Times New Roman" w:hAnsi="Times New Roman" w:cs="Times New Roman"/>
          <w:b/>
          <w:sz w:val="24"/>
          <w:szCs w:val="24"/>
        </w:rPr>
        <w:t>Boolean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293BD4" w:rsidRDefault="00293BD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632E2B" w:rsidRDefault="00632E2B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23DD3" w:rsidRDefault="00E23DD3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632E2B" w:rsidRDefault="00632E2B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293BD4" w:rsidRDefault="00293BD4" w:rsidP="00CA6450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68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=</w:t>
      </w:r>
      <w:r w:rsidRPr="00C86834">
        <w:rPr>
          <w:rFonts w:ascii="Times New Roman" w:hAnsi="Times New Roman" w:cs="Times New Roman"/>
          <w:b/>
          <w:sz w:val="24"/>
          <w:szCs w:val="24"/>
          <w:u w:val="single"/>
        </w:rPr>
        <w:t xml:space="preserve"> príklad na jej  deklaráciu a použitie: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C8683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C86834">
        <w:rPr>
          <w:rFonts w:ascii="Times New Roman" w:hAnsi="Times New Roman" w:cs="Times New Roman"/>
          <w:b/>
          <w:sz w:val="24"/>
          <w:szCs w:val="24"/>
        </w:rPr>
        <w:t>ar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I: Integer;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B, B1: Boolean;  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....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 :=True;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 := 10;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 := I &gt; 5;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B1 := ( I </w:t>
      </w:r>
      <w:r w:rsidRPr="00C86834">
        <w:rPr>
          <w:rFonts w:ascii="Times New Roman" w:hAnsi="Times New Roman" w:cs="Times New Roman"/>
          <w:b/>
          <w:sz w:val="24"/>
          <w:szCs w:val="24"/>
        </w:rPr>
        <w:t>mod</w:t>
      </w:r>
      <w:r>
        <w:rPr>
          <w:rFonts w:ascii="Times New Roman" w:hAnsi="Times New Roman" w:cs="Times New Roman"/>
          <w:sz w:val="24"/>
          <w:szCs w:val="24"/>
        </w:rPr>
        <w:t xml:space="preserve"> 3 = 1 )  </w:t>
      </w:r>
      <w:r w:rsidRPr="00C86834">
        <w:rPr>
          <w:rFonts w:ascii="Times New Roman" w:hAnsi="Times New Roman" w:cs="Times New Roman"/>
          <w:b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B;</w:t>
      </w:r>
    </w:p>
    <w:p w:rsidR="00C86834" w:rsidRDefault="00C8683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86834">
        <w:rPr>
          <w:rFonts w:ascii="Times New Roman" w:hAnsi="Times New Roman" w:cs="Times New Roman"/>
          <w:b/>
          <w:sz w:val="24"/>
          <w:szCs w:val="24"/>
        </w:rPr>
        <w:t>while</w:t>
      </w:r>
      <w:r>
        <w:rPr>
          <w:rFonts w:ascii="Times New Roman" w:hAnsi="Times New Roman" w:cs="Times New Roman"/>
          <w:sz w:val="24"/>
          <w:szCs w:val="24"/>
        </w:rPr>
        <w:t xml:space="preserve"> B1 </w:t>
      </w:r>
      <w:r w:rsidR="005F5414">
        <w:rPr>
          <w:rFonts w:ascii="Times New Roman" w:hAnsi="Times New Roman" w:cs="Times New Roman"/>
          <w:sz w:val="24"/>
          <w:szCs w:val="24"/>
        </w:rPr>
        <w:t xml:space="preserve"> </w:t>
      </w:r>
      <w:r w:rsidR="005F5414" w:rsidRPr="005F5414">
        <w:rPr>
          <w:rFonts w:ascii="Times New Roman" w:hAnsi="Times New Roman" w:cs="Times New Roman"/>
          <w:b/>
          <w:sz w:val="24"/>
          <w:szCs w:val="24"/>
        </w:rPr>
        <w:t>do</w:t>
      </w:r>
    </w:p>
    <w:p w:rsidR="005F5414" w:rsidRDefault="005F541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F5414">
        <w:rPr>
          <w:rFonts w:ascii="Times New Roman" w:hAnsi="Times New Roman" w:cs="Times New Roman"/>
          <w:sz w:val="24"/>
          <w:szCs w:val="24"/>
        </w:rPr>
        <w:t xml:space="preserve">          B1</w:t>
      </w:r>
      <w:r>
        <w:rPr>
          <w:rFonts w:ascii="Times New Roman" w:hAnsi="Times New Roman" w:cs="Times New Roman"/>
          <w:b/>
          <w:sz w:val="24"/>
          <w:szCs w:val="24"/>
        </w:rPr>
        <w:t xml:space="preserve"> := not </w:t>
      </w:r>
      <w:r w:rsidRPr="005F5414">
        <w:rPr>
          <w:rFonts w:ascii="Times New Roman" w:hAnsi="Times New Roman" w:cs="Times New Roman"/>
          <w:sz w:val="24"/>
          <w:szCs w:val="24"/>
        </w:rPr>
        <w:t>B1</w:t>
      </w:r>
    </w:p>
    <w:p w:rsidR="005F5414" w:rsidRDefault="005F541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F5414" w:rsidRDefault="005F541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---- v programe len ukazuje logické výrazy v rôznych </w:t>
      </w:r>
      <w:r w:rsidR="005D7680">
        <w:rPr>
          <w:rFonts w:ascii="Times New Roman" w:hAnsi="Times New Roman" w:cs="Times New Roman"/>
          <w:sz w:val="24"/>
          <w:szCs w:val="24"/>
        </w:rPr>
        <w:t>situáciách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D7680" w:rsidRDefault="005D7680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D7680" w:rsidRDefault="005D7680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5D7680">
        <w:rPr>
          <w:rFonts w:ascii="Times New Roman" w:hAnsi="Times New Roman" w:cs="Times New Roman"/>
          <w:b/>
          <w:sz w:val="24"/>
          <w:szCs w:val="24"/>
        </w:rPr>
        <w:t>Logické operácie :</w:t>
      </w:r>
    </w:p>
    <w:p w:rsidR="005D7680" w:rsidRDefault="005D7680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not A     </w:t>
      </w:r>
      <w:r w:rsidR="002A49B3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80">
        <w:rPr>
          <w:rFonts w:ascii="Times New Roman" w:hAnsi="Times New Roman" w:cs="Times New Roman"/>
          <w:sz w:val="24"/>
          <w:szCs w:val="24"/>
        </w:rPr>
        <w:t xml:space="preserve">negácia       </w:t>
      </w:r>
      <w:r w:rsidR="002A49B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D7680">
        <w:rPr>
          <w:rFonts w:ascii="Times New Roman" w:hAnsi="Times New Roman" w:cs="Times New Roman"/>
          <w:b/>
          <w:sz w:val="24"/>
          <w:szCs w:val="24"/>
        </w:rPr>
        <w:t>True,</w:t>
      </w:r>
      <w:r>
        <w:rPr>
          <w:rFonts w:ascii="Times New Roman" w:hAnsi="Times New Roman" w:cs="Times New Roman"/>
          <w:sz w:val="24"/>
          <w:szCs w:val="24"/>
        </w:rPr>
        <w:t xml:space="preserve"> ak </w:t>
      </w:r>
      <w:r w:rsidRPr="005D7680">
        <w:rPr>
          <w:rFonts w:ascii="Times New Roman" w:hAnsi="Times New Roman" w:cs="Times New Roman"/>
          <w:b/>
          <w:sz w:val="24"/>
          <w:szCs w:val="24"/>
        </w:rPr>
        <w:t>A=False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7680" w:rsidRDefault="005D7680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 and B</w:t>
      </w:r>
      <w:r w:rsidR="002A49B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A49B3" w:rsidRPr="002A49B3">
        <w:rPr>
          <w:rFonts w:ascii="Times New Roman" w:hAnsi="Times New Roman" w:cs="Times New Roman"/>
          <w:sz w:val="24"/>
          <w:szCs w:val="24"/>
        </w:rPr>
        <w:t xml:space="preserve">logický súčin </w:t>
      </w:r>
      <w:r w:rsidR="002A49B3">
        <w:rPr>
          <w:rFonts w:ascii="Times New Roman" w:hAnsi="Times New Roman" w:cs="Times New Roman"/>
          <w:sz w:val="24"/>
          <w:szCs w:val="24"/>
        </w:rPr>
        <w:t xml:space="preserve">       </w:t>
      </w:r>
      <w:r w:rsidR="002A49B3" w:rsidRPr="002A49B3">
        <w:rPr>
          <w:rFonts w:ascii="Times New Roman" w:hAnsi="Times New Roman" w:cs="Times New Roman"/>
          <w:b/>
          <w:sz w:val="24"/>
          <w:szCs w:val="24"/>
        </w:rPr>
        <w:t>True</w:t>
      </w:r>
      <w:r w:rsidR="002A49B3">
        <w:rPr>
          <w:rFonts w:ascii="Times New Roman" w:hAnsi="Times New Roman" w:cs="Times New Roman"/>
          <w:sz w:val="24"/>
          <w:szCs w:val="24"/>
        </w:rPr>
        <w:t xml:space="preserve">, ak zároveň </w:t>
      </w:r>
      <w:r w:rsidR="002A49B3" w:rsidRPr="002A49B3">
        <w:rPr>
          <w:rFonts w:ascii="Times New Roman" w:hAnsi="Times New Roman" w:cs="Times New Roman"/>
          <w:b/>
          <w:sz w:val="24"/>
          <w:szCs w:val="24"/>
        </w:rPr>
        <w:t>A=True</w:t>
      </w:r>
      <w:r w:rsidR="002A49B3">
        <w:rPr>
          <w:rFonts w:ascii="Times New Roman" w:hAnsi="Times New Roman" w:cs="Times New Roman"/>
          <w:sz w:val="24"/>
          <w:szCs w:val="24"/>
        </w:rPr>
        <w:t xml:space="preserve"> aj </w:t>
      </w:r>
      <w:r w:rsidR="002A49B3">
        <w:rPr>
          <w:rFonts w:ascii="Times New Roman" w:hAnsi="Times New Roman" w:cs="Times New Roman"/>
          <w:b/>
          <w:sz w:val="24"/>
          <w:szCs w:val="24"/>
        </w:rPr>
        <w:t>B=True</w:t>
      </w:r>
    </w:p>
    <w:p w:rsidR="002A49B3" w:rsidRDefault="002A49B3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 or B         </w:t>
      </w:r>
      <w:r w:rsidRPr="002A49B3">
        <w:rPr>
          <w:rFonts w:ascii="Times New Roman" w:hAnsi="Times New Roman" w:cs="Times New Roman"/>
          <w:sz w:val="24"/>
          <w:szCs w:val="24"/>
        </w:rPr>
        <w:t>logický súčet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A49B3">
        <w:rPr>
          <w:rFonts w:ascii="Times New Roman" w:hAnsi="Times New Roman" w:cs="Times New Roman"/>
          <w:b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</w:rPr>
        <w:t xml:space="preserve">, ak aspoň pre jedno  </w:t>
      </w:r>
      <w:r w:rsidRPr="002A49B3">
        <w:rPr>
          <w:rFonts w:ascii="Times New Roman" w:hAnsi="Times New Roman" w:cs="Times New Roman"/>
          <w:b/>
          <w:sz w:val="24"/>
          <w:szCs w:val="24"/>
        </w:rPr>
        <w:t>A=True</w:t>
      </w:r>
      <w:r>
        <w:rPr>
          <w:rFonts w:ascii="Times New Roman" w:hAnsi="Times New Roman" w:cs="Times New Roman"/>
          <w:sz w:val="24"/>
          <w:szCs w:val="24"/>
        </w:rPr>
        <w:t xml:space="preserve"> alebo </w:t>
      </w:r>
      <w:r>
        <w:rPr>
          <w:rFonts w:ascii="Times New Roman" w:hAnsi="Times New Roman" w:cs="Times New Roman"/>
          <w:b/>
          <w:sz w:val="24"/>
          <w:szCs w:val="24"/>
        </w:rPr>
        <w:t>B=True</w:t>
      </w:r>
    </w:p>
    <w:p w:rsidR="00DA334D" w:rsidRDefault="00DA334D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DA334D" w:rsidRDefault="00DA334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..... </w:t>
      </w:r>
      <w:r w:rsidRPr="00DA334D">
        <w:rPr>
          <w:rFonts w:ascii="Times New Roman" w:hAnsi="Times New Roman" w:cs="Times New Roman"/>
          <w:sz w:val="24"/>
          <w:szCs w:val="24"/>
        </w:rPr>
        <w:t>vieme, že</w:t>
      </w:r>
      <w:r>
        <w:rPr>
          <w:rFonts w:ascii="Times New Roman" w:hAnsi="Times New Roman" w:cs="Times New Roman"/>
          <w:b/>
          <w:sz w:val="24"/>
          <w:szCs w:val="24"/>
        </w:rPr>
        <w:t xml:space="preserve"> relačné operácie </w:t>
      </w:r>
      <w:r w:rsidRPr="00DA334D">
        <w:rPr>
          <w:rFonts w:ascii="Times New Roman" w:hAnsi="Times New Roman" w:cs="Times New Roman"/>
          <w:b/>
          <w:sz w:val="24"/>
          <w:szCs w:val="24"/>
          <w:u w:val="single"/>
        </w:rPr>
        <w:t>porovnávajú</w:t>
      </w:r>
      <w:r>
        <w:rPr>
          <w:rFonts w:ascii="Times New Roman" w:hAnsi="Times New Roman" w:cs="Times New Roman"/>
          <w:b/>
          <w:sz w:val="24"/>
          <w:szCs w:val="24"/>
        </w:rPr>
        <w:t xml:space="preserve"> dve čísla a </w:t>
      </w:r>
      <w:r w:rsidRPr="00DA334D">
        <w:rPr>
          <w:rFonts w:ascii="Times New Roman" w:hAnsi="Times New Roman" w:cs="Times New Roman"/>
          <w:b/>
          <w:sz w:val="24"/>
          <w:szCs w:val="24"/>
          <w:u w:val="single"/>
        </w:rPr>
        <w:t>vrátia</w:t>
      </w:r>
      <w:r>
        <w:rPr>
          <w:rFonts w:ascii="Times New Roman" w:hAnsi="Times New Roman" w:cs="Times New Roman"/>
          <w:b/>
          <w:sz w:val="24"/>
          <w:szCs w:val="24"/>
        </w:rPr>
        <w:t xml:space="preserve"> True alebo False </w:t>
      </w:r>
      <w:r w:rsidRPr="00DA334D">
        <w:rPr>
          <w:rFonts w:ascii="Times New Roman" w:hAnsi="Times New Roman" w:cs="Times New Roman"/>
          <w:sz w:val="24"/>
          <w:szCs w:val="24"/>
        </w:rPr>
        <w:t xml:space="preserve">podľa výsledku </w:t>
      </w:r>
    </w:p>
    <w:p w:rsidR="00DA334D" w:rsidRDefault="00DA334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</w:t>
      </w:r>
      <w:r w:rsidRPr="00DA334D">
        <w:rPr>
          <w:rFonts w:ascii="Times New Roman" w:hAnsi="Times New Roman" w:cs="Times New Roman"/>
          <w:sz w:val="24"/>
          <w:szCs w:val="24"/>
        </w:rPr>
        <w:t>orovnania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A334D" w:rsidRDefault="00DA334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..... </w:t>
      </w:r>
      <w:r w:rsidRPr="00DA334D">
        <w:rPr>
          <w:rFonts w:ascii="Times New Roman" w:hAnsi="Times New Roman" w:cs="Times New Roman"/>
          <w:b/>
          <w:sz w:val="24"/>
          <w:szCs w:val="24"/>
          <w:u w:val="single"/>
        </w:rPr>
        <w:t>porovnávať</w:t>
      </w:r>
      <w:r>
        <w:rPr>
          <w:rFonts w:ascii="Times New Roman" w:hAnsi="Times New Roman" w:cs="Times New Roman"/>
          <w:sz w:val="24"/>
          <w:szCs w:val="24"/>
        </w:rPr>
        <w:t xml:space="preserve"> môžeme aj </w:t>
      </w:r>
      <w:r w:rsidRPr="00DA334D">
        <w:rPr>
          <w:rFonts w:ascii="Times New Roman" w:hAnsi="Times New Roman" w:cs="Times New Roman"/>
          <w:b/>
          <w:sz w:val="24"/>
          <w:szCs w:val="24"/>
        </w:rPr>
        <w:t>logické hodnoty</w:t>
      </w:r>
      <w:r>
        <w:rPr>
          <w:rFonts w:ascii="Times New Roman" w:hAnsi="Times New Roman" w:cs="Times New Roman"/>
          <w:b/>
          <w:sz w:val="24"/>
          <w:szCs w:val="24"/>
        </w:rPr>
        <w:t xml:space="preserve"> – využívajú to programátori </w:t>
      </w:r>
      <w:r>
        <w:rPr>
          <w:rFonts w:ascii="Times New Roman" w:hAnsi="Times New Roman" w:cs="Times New Roman"/>
          <w:sz w:val="24"/>
          <w:szCs w:val="24"/>
        </w:rPr>
        <w:t>, pričom platí :</w:t>
      </w:r>
    </w:p>
    <w:p w:rsidR="00DA334D" w:rsidRDefault="00DA334D" w:rsidP="00CA6450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A334D">
        <w:rPr>
          <w:rFonts w:ascii="Times New Roman" w:hAnsi="Times New Roman" w:cs="Times New Roman"/>
          <w:b/>
          <w:sz w:val="28"/>
          <w:szCs w:val="28"/>
        </w:rPr>
        <w:t>False &lt; True</w:t>
      </w:r>
    </w:p>
    <w:p w:rsidR="00C91E1E" w:rsidRDefault="00C91E1E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C91E1E">
        <w:rPr>
          <w:rFonts w:ascii="Times New Roman" w:hAnsi="Times New Roman" w:cs="Times New Roman"/>
          <w:b/>
          <w:sz w:val="24"/>
          <w:szCs w:val="24"/>
        </w:rPr>
        <w:t>- ďalšie dôležité funkcie na prácu s logickými hodnotami:</w:t>
      </w:r>
    </w:p>
    <w:p w:rsidR="00C91E1E" w:rsidRDefault="00C91E1E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80A36">
        <w:rPr>
          <w:rFonts w:ascii="Times New Roman" w:hAnsi="Times New Roman" w:cs="Times New Roman"/>
          <w:b/>
          <w:sz w:val="24"/>
          <w:szCs w:val="24"/>
        </w:rPr>
        <w:t xml:space="preserve"> ....</w:t>
      </w:r>
      <w:r>
        <w:rPr>
          <w:rFonts w:ascii="Times New Roman" w:hAnsi="Times New Roman" w:cs="Times New Roman"/>
          <w:b/>
          <w:sz w:val="24"/>
          <w:szCs w:val="24"/>
        </w:rPr>
        <w:t xml:space="preserve"> Ord </w:t>
      </w:r>
      <w:r w:rsidRPr="00C91E1E">
        <w:rPr>
          <w:rFonts w:ascii="Times New Roman" w:hAnsi="Times New Roman" w:cs="Times New Roman"/>
          <w:sz w:val="24"/>
          <w:szCs w:val="24"/>
        </w:rPr>
        <w:t>(logická hodnota)</w:t>
      </w:r>
    </w:p>
    <w:p w:rsidR="00C91E1E" w:rsidRDefault="00B80A36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=</w:t>
      </w:r>
      <w:r w:rsidR="00C91E1E">
        <w:rPr>
          <w:rFonts w:ascii="Times New Roman" w:hAnsi="Times New Roman" w:cs="Times New Roman"/>
          <w:sz w:val="24"/>
          <w:szCs w:val="24"/>
        </w:rPr>
        <w:t xml:space="preserve"> vráti  </w:t>
      </w:r>
      <w:r w:rsidR="00C91E1E" w:rsidRPr="00B80A36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C91E1E">
        <w:rPr>
          <w:rFonts w:ascii="Times New Roman" w:hAnsi="Times New Roman" w:cs="Times New Roman"/>
          <w:sz w:val="24"/>
          <w:szCs w:val="24"/>
        </w:rPr>
        <w:t xml:space="preserve">alebo </w:t>
      </w:r>
      <w:r w:rsidR="00C91E1E" w:rsidRPr="00B80A36">
        <w:rPr>
          <w:rFonts w:ascii="Times New Roman" w:hAnsi="Times New Roman" w:cs="Times New Roman"/>
          <w:b/>
          <w:sz w:val="24"/>
          <w:szCs w:val="24"/>
        </w:rPr>
        <w:t>1</w:t>
      </w:r>
      <w:r w:rsidR="00C91E1E">
        <w:rPr>
          <w:rFonts w:ascii="Times New Roman" w:hAnsi="Times New Roman" w:cs="Times New Roman"/>
          <w:sz w:val="24"/>
          <w:szCs w:val="24"/>
        </w:rPr>
        <w:t xml:space="preserve">, podľa toho, či logická hodnota bola </w:t>
      </w:r>
      <w:r w:rsidR="00C91E1E" w:rsidRPr="00B80A36">
        <w:rPr>
          <w:rFonts w:ascii="Times New Roman" w:hAnsi="Times New Roman" w:cs="Times New Roman"/>
          <w:b/>
          <w:sz w:val="24"/>
          <w:szCs w:val="24"/>
        </w:rPr>
        <w:t>False</w:t>
      </w:r>
      <w:r w:rsidR="00C91E1E">
        <w:rPr>
          <w:rFonts w:ascii="Times New Roman" w:hAnsi="Times New Roman" w:cs="Times New Roman"/>
          <w:sz w:val="24"/>
          <w:szCs w:val="24"/>
        </w:rPr>
        <w:t xml:space="preserve"> alebo </w:t>
      </w:r>
      <w:r w:rsidR="00C91E1E" w:rsidRPr="00B80A36">
        <w:rPr>
          <w:rFonts w:ascii="Times New Roman" w:hAnsi="Times New Roman" w:cs="Times New Roman"/>
          <w:b/>
          <w:sz w:val="24"/>
          <w:szCs w:val="24"/>
        </w:rPr>
        <w:t>True</w:t>
      </w:r>
      <w:r w:rsidRPr="00B80A36">
        <w:rPr>
          <w:rFonts w:ascii="Times New Roman" w:hAnsi="Times New Roman" w:cs="Times New Roman"/>
          <w:b/>
          <w:sz w:val="24"/>
          <w:szCs w:val="24"/>
        </w:rPr>
        <w:t>;</w:t>
      </w:r>
    </w:p>
    <w:p w:rsidR="00B80A36" w:rsidRPr="00C91E1E" w:rsidRDefault="00B80A36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..... </w:t>
      </w:r>
      <w:r w:rsidRPr="00B80A36">
        <w:rPr>
          <w:rFonts w:ascii="Times New Roman" w:hAnsi="Times New Roman" w:cs="Times New Roman"/>
          <w:b/>
          <w:sz w:val="24"/>
          <w:szCs w:val="24"/>
        </w:rPr>
        <w:t>Boolean</w:t>
      </w:r>
      <w:r>
        <w:rPr>
          <w:rFonts w:ascii="Times New Roman" w:hAnsi="Times New Roman" w:cs="Times New Roman"/>
          <w:sz w:val="24"/>
          <w:szCs w:val="24"/>
        </w:rPr>
        <w:t xml:space="preserve"> (číslo)</w:t>
      </w:r>
    </w:p>
    <w:p w:rsidR="00B80A36" w:rsidRDefault="00B80A36" w:rsidP="00B80A3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= vráti  </w:t>
      </w:r>
      <w:r w:rsidRPr="00B80A36">
        <w:rPr>
          <w:rFonts w:ascii="Times New Roman" w:hAnsi="Times New Roman" w:cs="Times New Roman"/>
          <w:b/>
          <w:sz w:val="24"/>
          <w:szCs w:val="24"/>
        </w:rPr>
        <w:t xml:space="preserve">False </w:t>
      </w:r>
      <w:r>
        <w:rPr>
          <w:rFonts w:ascii="Times New Roman" w:hAnsi="Times New Roman" w:cs="Times New Roman"/>
          <w:sz w:val="24"/>
          <w:szCs w:val="24"/>
        </w:rPr>
        <w:t xml:space="preserve"> alebo </w:t>
      </w:r>
      <w:r w:rsidRPr="00B80A36">
        <w:rPr>
          <w:rFonts w:ascii="Times New Roman" w:hAnsi="Times New Roman" w:cs="Times New Roman"/>
          <w:b/>
          <w:sz w:val="24"/>
          <w:szCs w:val="24"/>
        </w:rPr>
        <w:t>True</w:t>
      </w:r>
      <w:r>
        <w:rPr>
          <w:rFonts w:ascii="Times New Roman" w:hAnsi="Times New Roman" w:cs="Times New Roman"/>
          <w:sz w:val="24"/>
          <w:szCs w:val="24"/>
        </w:rPr>
        <w:t xml:space="preserve">, podľa toho, či číslo je </w:t>
      </w:r>
      <w:r w:rsidRPr="00B80A36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alebo </w:t>
      </w:r>
      <w:r w:rsidRPr="00B80A3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A334D" w:rsidRDefault="003B1660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= </w:t>
      </w:r>
      <w:r w:rsidRPr="00B80A36">
        <w:rPr>
          <w:rFonts w:ascii="Times New Roman" w:hAnsi="Times New Roman" w:cs="Times New Roman"/>
          <w:b/>
          <w:sz w:val="24"/>
          <w:szCs w:val="24"/>
        </w:rPr>
        <w:t>Boolean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660">
        <w:rPr>
          <w:rFonts w:ascii="Times New Roman" w:hAnsi="Times New Roman" w:cs="Times New Roman"/>
          <w:sz w:val="24"/>
          <w:szCs w:val="24"/>
          <w:u w:val="single"/>
        </w:rPr>
        <w:t>je opačná funkcia k</w:t>
      </w:r>
      <w:r w:rsidR="00035252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Ord</w:t>
      </w:r>
    </w:p>
    <w:p w:rsidR="00035252" w:rsidRDefault="00035252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35252" w:rsidRDefault="00035252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 využitím relačných operácii:</w:t>
      </w:r>
    </w:p>
    <w:p w:rsidR="00632E2B" w:rsidRDefault="00035252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35252">
        <w:rPr>
          <w:rFonts w:ascii="Times New Roman" w:hAnsi="Times New Roman" w:cs="Times New Roman"/>
          <w:sz w:val="24"/>
          <w:szCs w:val="24"/>
        </w:rPr>
        <w:t>- kreslenie náhodných bodiek, ale len v určitej časti plochy;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procedure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TForm1.Button1Click(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Sender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TObject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procedure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Bodka (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X,Y:Integer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begin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Image1.Canvas.Line(X, Y, X + 1, Y);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>end;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>var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X,Y,I: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Integer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begin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Image1.Canvas.Pen.Width :=5;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for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I := 1 to 100 do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begin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X :=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Random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(Image1.Width);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Y :=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Random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(Image1.Height);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if X &lt; 150 then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  Image1.Canvas.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Pen.Color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:=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clRed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else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  Image1.Canvas.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Pen.Color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:=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clBlue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  Bodka (X, Y);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 end;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end;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procedure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 TForm1.FormCreate(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Sender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TObject</w:t>
      </w:r>
      <w:proofErr w:type="spellEnd"/>
      <w:r w:rsidRPr="00632E2B">
        <w:rPr>
          <w:rFonts w:ascii="Times New Roman" w:hAnsi="Times New Roman" w:cs="Times New Roman"/>
          <w:b/>
          <w:sz w:val="24"/>
          <w:szCs w:val="24"/>
        </w:rPr>
        <w:t>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2E2B">
        <w:rPr>
          <w:rFonts w:ascii="Times New Roman" w:hAnsi="Times New Roman" w:cs="Times New Roman"/>
          <w:b/>
          <w:sz w:val="24"/>
          <w:szCs w:val="24"/>
        </w:rPr>
        <w:t>begin</w:t>
      </w:r>
      <w:proofErr w:type="spellEnd"/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t xml:space="preserve">  Image1.Canvas.FillRect(Image1.ClientRect);</w:t>
      </w:r>
    </w:p>
    <w:p w:rsidR="00632E2B" w:rsidRPr="00632E2B" w:rsidRDefault="00632E2B" w:rsidP="00632E2B">
      <w:pPr>
        <w:pStyle w:val="Bezriadkovania"/>
        <w:shd w:val="clear" w:color="auto" w:fill="FFFF00"/>
        <w:rPr>
          <w:rFonts w:ascii="Times New Roman" w:hAnsi="Times New Roman" w:cs="Times New Roman"/>
          <w:b/>
          <w:sz w:val="24"/>
          <w:szCs w:val="24"/>
        </w:rPr>
      </w:pPr>
      <w:r w:rsidRPr="00632E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end;  </w:t>
      </w: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5816" cy="378142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04" cy="37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55BDD" w:rsidRPr="00055BDD" w:rsidRDefault="00055BDD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055BDD">
        <w:rPr>
          <w:rFonts w:ascii="Times New Roman" w:hAnsi="Times New Roman" w:cs="Times New Roman"/>
          <w:b/>
          <w:sz w:val="24"/>
          <w:szCs w:val="24"/>
        </w:rPr>
        <w:t>- po opakovaných stlačeniach tlačidla</w:t>
      </w: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ak X - </w:t>
      </w:r>
      <w:proofErr w:type="spellStart"/>
      <w:r>
        <w:rPr>
          <w:rFonts w:ascii="Times New Roman" w:hAnsi="Times New Roman" w:cs="Times New Roman"/>
          <w:sz w:val="24"/>
          <w:szCs w:val="24"/>
        </w:rPr>
        <w:t>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súradnica je menej ako 150, bodky sa kreslia červené , inak modré;</w:t>
      </w: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55BDD" w:rsidRDefault="00055BDD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3737928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30" cy="37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44" w:rsidRDefault="00B34F4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B34F44" w:rsidRDefault="00B34F4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t>..... zmenou podmienok môžeme definovať rôzne tvary oblasti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B34F44" w:rsidRDefault="00B34F44" w:rsidP="00B34F44">
      <w:pPr>
        <w:pStyle w:val="Bezriadkovani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t>if</w:t>
      </w:r>
      <w:r>
        <w:rPr>
          <w:rFonts w:ascii="Times New Roman" w:hAnsi="Times New Roman" w:cs="Times New Roman"/>
          <w:b/>
          <w:sz w:val="24"/>
          <w:szCs w:val="24"/>
        </w:rPr>
        <w:t xml:space="preserve"> ( X &gt;</w:t>
      </w:r>
      <w:r w:rsidRPr="00B34F44">
        <w:rPr>
          <w:rFonts w:ascii="Times New Roman" w:hAnsi="Times New Roman" w:cs="Times New Roman"/>
          <w:b/>
          <w:sz w:val="24"/>
          <w:szCs w:val="24"/>
        </w:rPr>
        <w:t xml:space="preserve"> 150</w:t>
      </w:r>
      <w:r>
        <w:rPr>
          <w:rFonts w:ascii="Times New Roman" w:hAnsi="Times New Roman" w:cs="Times New Roman"/>
          <w:b/>
          <w:sz w:val="24"/>
          <w:szCs w:val="24"/>
        </w:rPr>
        <w:t>)  and (X&lt; 200 )</w:t>
      </w:r>
      <w:r w:rsidRPr="00B34F44">
        <w:rPr>
          <w:rFonts w:ascii="Times New Roman" w:hAnsi="Times New Roman" w:cs="Times New Roman"/>
          <w:b/>
          <w:sz w:val="24"/>
          <w:szCs w:val="24"/>
        </w:rPr>
        <w:t>then</w:t>
      </w:r>
    </w:p>
    <w:p w:rsidR="00B34F44" w:rsidRDefault="00B34F44" w:rsidP="00B34F44">
      <w:pPr>
        <w:pStyle w:val="Bezriadkovani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t>if</w:t>
      </w:r>
      <w:r>
        <w:rPr>
          <w:rFonts w:ascii="Times New Roman" w:hAnsi="Times New Roman" w:cs="Times New Roman"/>
          <w:b/>
          <w:sz w:val="24"/>
          <w:szCs w:val="24"/>
        </w:rPr>
        <w:t xml:space="preserve"> ( X &lt; 20</w:t>
      </w:r>
      <w:r w:rsidRPr="00B34F4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)  and ( Y&gt; 150) </w:t>
      </w:r>
      <w:r w:rsidRPr="00B34F44">
        <w:rPr>
          <w:rFonts w:ascii="Times New Roman" w:hAnsi="Times New Roman" w:cs="Times New Roman"/>
          <w:b/>
          <w:sz w:val="24"/>
          <w:szCs w:val="24"/>
        </w:rPr>
        <w:t xml:space="preserve"> then</w:t>
      </w:r>
    </w:p>
    <w:p w:rsidR="00B34F44" w:rsidRDefault="00B34F44" w:rsidP="00B34F44">
      <w:pPr>
        <w:pStyle w:val="Bezriadkovani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t>if</w:t>
      </w:r>
      <w:r>
        <w:rPr>
          <w:rFonts w:ascii="Times New Roman" w:hAnsi="Times New Roman" w:cs="Times New Roman"/>
          <w:b/>
          <w:sz w:val="24"/>
          <w:szCs w:val="24"/>
        </w:rPr>
        <w:t xml:space="preserve"> ( X &lt; 20</w:t>
      </w:r>
      <w:r w:rsidRPr="00B34F4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)  or ( Y&gt; 150) </w:t>
      </w:r>
      <w:r w:rsidRPr="00B34F44">
        <w:rPr>
          <w:rFonts w:ascii="Times New Roman" w:hAnsi="Times New Roman" w:cs="Times New Roman"/>
          <w:b/>
          <w:sz w:val="24"/>
          <w:szCs w:val="24"/>
        </w:rPr>
        <w:t xml:space="preserve"> then</w:t>
      </w:r>
    </w:p>
    <w:p w:rsidR="00B34F44" w:rsidRDefault="00B34F44" w:rsidP="00B34F44">
      <w:pPr>
        <w:pStyle w:val="Bezriadkovani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lastRenderedPageBreak/>
        <w:t>if</w:t>
      </w:r>
      <w:r>
        <w:rPr>
          <w:rFonts w:ascii="Times New Roman" w:hAnsi="Times New Roman" w:cs="Times New Roman"/>
          <w:b/>
          <w:sz w:val="24"/>
          <w:szCs w:val="24"/>
        </w:rPr>
        <w:t xml:space="preserve"> ( X &lt; 20</w:t>
      </w:r>
      <w:r w:rsidRPr="00B34F4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)  = ( Y&gt; 150) </w:t>
      </w:r>
      <w:r w:rsidRPr="00B34F44">
        <w:rPr>
          <w:rFonts w:ascii="Times New Roman" w:hAnsi="Times New Roman" w:cs="Times New Roman"/>
          <w:b/>
          <w:sz w:val="24"/>
          <w:szCs w:val="24"/>
        </w:rPr>
        <w:t xml:space="preserve"> then</w:t>
      </w:r>
    </w:p>
    <w:p w:rsidR="00B34F44" w:rsidRDefault="00B34F44" w:rsidP="00B34F44">
      <w:pPr>
        <w:pStyle w:val="Bezriadkovani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34F44">
        <w:rPr>
          <w:rFonts w:ascii="Times New Roman" w:hAnsi="Times New Roman" w:cs="Times New Roman"/>
          <w:b/>
          <w:sz w:val="24"/>
          <w:szCs w:val="24"/>
        </w:rPr>
        <w:t>if</w:t>
      </w:r>
      <w:r>
        <w:rPr>
          <w:rFonts w:ascii="Times New Roman" w:hAnsi="Times New Roman" w:cs="Times New Roman"/>
          <w:b/>
          <w:sz w:val="24"/>
          <w:szCs w:val="24"/>
        </w:rPr>
        <w:t xml:space="preserve"> ( X &gt; 10</w:t>
      </w:r>
      <w:r w:rsidRPr="00B34F4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)  and (X&lt; 300 ) and ( Y&gt; 150) and ( Y&lt; 200) </w:t>
      </w:r>
      <w:r w:rsidRPr="00B34F44">
        <w:rPr>
          <w:rFonts w:ascii="Times New Roman" w:hAnsi="Times New Roman" w:cs="Times New Roman"/>
          <w:b/>
          <w:sz w:val="24"/>
          <w:szCs w:val="24"/>
        </w:rPr>
        <w:t>then</w:t>
      </w:r>
    </w:p>
    <w:p w:rsidR="00F809F9" w:rsidRDefault="00F809F9" w:rsidP="00F809F9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809F9" w:rsidRDefault="00F809F9" w:rsidP="00F809F9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24650" cy="378077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38" cy="37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F9" w:rsidRDefault="00F809F9" w:rsidP="00F809F9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809F9" w:rsidRDefault="00F809F9" w:rsidP="00F809F9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76640" cy="3810000"/>
            <wp:effectExtent l="19050" t="0" r="516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33" cy="38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44" w:rsidRDefault="00B34F44" w:rsidP="00B34F44">
      <w:pPr>
        <w:pStyle w:val="Bezriadkovania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EB001A" w:rsidRPr="00B34F44" w:rsidRDefault="00EB001A" w:rsidP="00B34F44">
      <w:pPr>
        <w:pStyle w:val="Bezriadkovania"/>
        <w:ind w:left="4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67475" cy="3636179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36" cy="363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B001A" w:rsidRDefault="00EB001A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B001A" w:rsidRPr="00B34F44" w:rsidRDefault="00EB001A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05575" cy="3657600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40" cy="365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Pr="00B34F44" w:rsidRDefault="005F541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F5414" w:rsidRPr="00B34F44" w:rsidRDefault="005F5414" w:rsidP="00CA645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86834" w:rsidRPr="00035252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86834" w:rsidRPr="00035252" w:rsidRDefault="00C86834" w:rsidP="00CA645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21E7" w:rsidRPr="006421E7" w:rsidRDefault="006421E7" w:rsidP="006421E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sectPr w:rsidR="006421E7" w:rsidRPr="006421E7" w:rsidSect="00EB001A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9102A"/>
    <w:multiLevelType w:val="hybridMultilevel"/>
    <w:tmpl w:val="6464EFC2"/>
    <w:lvl w:ilvl="0" w:tplc="D2FC97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11A78"/>
    <w:multiLevelType w:val="hybridMultilevel"/>
    <w:tmpl w:val="86D4D23A"/>
    <w:lvl w:ilvl="0" w:tplc="C10A53BA">
      <w:numFmt w:val="bullet"/>
      <w:lvlText w:val=""/>
      <w:lvlJc w:val="left"/>
      <w:pPr>
        <w:ind w:left="645" w:hanging="360"/>
      </w:pPr>
      <w:rPr>
        <w:rFonts w:ascii="Symbol" w:eastAsiaTheme="minorEastAsia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">
    <w:nsid w:val="4BDF744B"/>
    <w:multiLevelType w:val="hybridMultilevel"/>
    <w:tmpl w:val="D86C3406"/>
    <w:lvl w:ilvl="0" w:tplc="1FE053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782D61"/>
    <w:multiLevelType w:val="hybridMultilevel"/>
    <w:tmpl w:val="D6AC4662"/>
    <w:lvl w:ilvl="0" w:tplc="49300F72">
      <w:numFmt w:val="bullet"/>
      <w:lvlText w:val=""/>
      <w:lvlJc w:val="left"/>
      <w:pPr>
        <w:ind w:left="645" w:hanging="360"/>
      </w:pPr>
      <w:rPr>
        <w:rFonts w:ascii="Symbol" w:eastAsiaTheme="minorEastAsia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5D7F2B45"/>
    <w:multiLevelType w:val="hybridMultilevel"/>
    <w:tmpl w:val="D840C372"/>
    <w:lvl w:ilvl="0" w:tplc="B0484F9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785A75"/>
    <w:multiLevelType w:val="hybridMultilevel"/>
    <w:tmpl w:val="FB3817A6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E67C1"/>
    <w:rsid w:val="00035252"/>
    <w:rsid w:val="00055BDD"/>
    <w:rsid w:val="00184BF2"/>
    <w:rsid w:val="001B5C23"/>
    <w:rsid w:val="00214B69"/>
    <w:rsid w:val="00293BD4"/>
    <w:rsid w:val="002A49B3"/>
    <w:rsid w:val="002E67C1"/>
    <w:rsid w:val="00377C75"/>
    <w:rsid w:val="003B1660"/>
    <w:rsid w:val="003D1D0D"/>
    <w:rsid w:val="0042360A"/>
    <w:rsid w:val="00440484"/>
    <w:rsid w:val="004B1C12"/>
    <w:rsid w:val="004B3EB7"/>
    <w:rsid w:val="00514BCF"/>
    <w:rsid w:val="005422C0"/>
    <w:rsid w:val="0055459C"/>
    <w:rsid w:val="00574F09"/>
    <w:rsid w:val="00596F9F"/>
    <w:rsid w:val="005B76DD"/>
    <w:rsid w:val="005C36EA"/>
    <w:rsid w:val="005D7680"/>
    <w:rsid w:val="005F5414"/>
    <w:rsid w:val="00632E2B"/>
    <w:rsid w:val="006421E7"/>
    <w:rsid w:val="00650CB0"/>
    <w:rsid w:val="00846E93"/>
    <w:rsid w:val="00891920"/>
    <w:rsid w:val="00A4241D"/>
    <w:rsid w:val="00AA0671"/>
    <w:rsid w:val="00B34F44"/>
    <w:rsid w:val="00B80A36"/>
    <w:rsid w:val="00BA2E2F"/>
    <w:rsid w:val="00C86834"/>
    <w:rsid w:val="00C91E1E"/>
    <w:rsid w:val="00CA6450"/>
    <w:rsid w:val="00DA334D"/>
    <w:rsid w:val="00DF5887"/>
    <w:rsid w:val="00E23DD3"/>
    <w:rsid w:val="00E5326C"/>
    <w:rsid w:val="00EB001A"/>
    <w:rsid w:val="00F0093F"/>
    <w:rsid w:val="00F8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1D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1B5C23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A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2E2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B76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9B54B-1C8B-457C-B2F5-478E6200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6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Maja</cp:lastModifiedBy>
  <cp:revision>27</cp:revision>
  <dcterms:created xsi:type="dcterms:W3CDTF">2021-05-03T08:13:00Z</dcterms:created>
  <dcterms:modified xsi:type="dcterms:W3CDTF">2021-05-12T17:43:00Z</dcterms:modified>
</cp:coreProperties>
</file>