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D452" w14:textId="573D2F4F" w:rsidR="001B5184" w:rsidRPr="00D87893" w:rsidRDefault="00D87893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87893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PRO IV.A</w:t>
      </w:r>
    </w:p>
    <w:p w14:paraId="1D857B07" w14:textId="77777777" w:rsidR="00525666" w:rsidRDefault="00D87893" w:rsidP="00525666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87893">
        <w:rPr>
          <w:rFonts w:ascii="Times New Roman" w:hAnsi="Times New Roman" w:cs="Times New Roman"/>
          <w:b/>
          <w:bCs/>
          <w:color w:val="00B050"/>
          <w:sz w:val="24"/>
          <w:szCs w:val="24"/>
        </w:rPr>
        <w:t>č. 31. -33. hod.</w:t>
      </w:r>
      <w:r w:rsidRPr="00D87893">
        <w:rPr>
          <w:rFonts w:ascii="Times New Roman" w:hAnsi="Times New Roman" w:cs="Times New Roman"/>
          <w:color w:val="00B05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</w:t>
      </w:r>
      <w:r w:rsidRPr="00D878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PREPROCESOR </w:t>
      </w:r>
      <w:r w:rsidR="000C3788">
        <w:rPr>
          <w:rFonts w:ascii="Times New Roman" w:hAnsi="Times New Roman" w:cs="Times New Roman"/>
          <w:b/>
          <w:bCs/>
          <w:color w:val="FF0000"/>
          <w:sz w:val="24"/>
          <w:szCs w:val="24"/>
        </w:rPr>
        <w:t>JAZYKA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D878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="0052566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38E67C93" w14:textId="49FA2C62" w:rsidR="00525666" w:rsidRPr="0021703B" w:rsidRDefault="00525666" w:rsidP="005256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03B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r w:rsidR="001705C9" w:rsidRPr="0021703B">
        <w:rPr>
          <w:rFonts w:ascii="Times New Roman" w:hAnsi="Times New Roman" w:cs="Times New Roman"/>
          <w:kern w:val="24"/>
          <w:sz w:val="24"/>
          <w:szCs w:val="24"/>
        </w:rPr>
        <w:t xml:space="preserve"> je </w:t>
      </w:r>
      <w:r w:rsidR="001705C9" w:rsidRPr="0021703B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nástroj </w:t>
      </w:r>
      <w:r w:rsidR="001705C9" w:rsidRPr="0021703B">
        <w:rPr>
          <w:rFonts w:ascii="Times New Roman" w:hAnsi="Times New Roman" w:cs="Times New Roman"/>
          <w:kern w:val="24"/>
          <w:sz w:val="24"/>
          <w:szCs w:val="24"/>
        </w:rPr>
        <w:t>úzko spojený s prekladačom (kompilátorom)</w:t>
      </w:r>
      <w:r w:rsidRPr="0021703B">
        <w:rPr>
          <w:rFonts w:ascii="Times New Roman" w:hAnsi="Times New Roman" w:cs="Times New Roman"/>
          <w:kern w:val="24"/>
          <w:sz w:val="24"/>
          <w:szCs w:val="24"/>
        </w:rPr>
        <w:t>;</w:t>
      </w:r>
    </w:p>
    <w:p w14:paraId="46A6BB75" w14:textId="5B5FC965" w:rsidR="00525666" w:rsidRPr="0021703B" w:rsidRDefault="00525666" w:rsidP="001705C9">
      <w:pPr>
        <w:spacing w:before="12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1703B">
        <w:rPr>
          <w:rFonts w:ascii="Times New Roman" w:hAnsi="Times New Roman" w:cs="Times New Roman"/>
          <w:kern w:val="24"/>
          <w:sz w:val="24"/>
          <w:szCs w:val="24"/>
        </w:rPr>
        <w:t>- p</w:t>
      </w:r>
      <w:r w:rsidR="001705C9" w:rsidRPr="0021703B">
        <w:rPr>
          <w:rFonts w:ascii="Times New Roman" w:hAnsi="Times New Roman" w:cs="Times New Roman"/>
          <w:kern w:val="24"/>
          <w:sz w:val="24"/>
          <w:szCs w:val="24"/>
        </w:rPr>
        <w:t xml:space="preserve">otom, čo si zvolíme preklad projektu (do zdrojového kódu), je </w:t>
      </w:r>
      <w:r w:rsidR="001705C9" w:rsidRPr="0021703B">
        <w:rPr>
          <w:rFonts w:ascii="Times New Roman" w:hAnsi="Times New Roman" w:cs="Times New Roman"/>
          <w:b/>
          <w:bCs/>
          <w:kern w:val="24"/>
          <w:sz w:val="24"/>
          <w:szCs w:val="24"/>
        </w:rPr>
        <w:t>automaticky spustený preprocesor</w:t>
      </w:r>
      <w:r w:rsidR="001705C9" w:rsidRPr="0021703B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21703B">
        <w:rPr>
          <w:rFonts w:ascii="Times New Roman" w:hAnsi="Times New Roman" w:cs="Times New Roman"/>
          <w:kern w:val="24"/>
          <w:sz w:val="24"/>
          <w:szCs w:val="24"/>
        </w:rPr>
        <w:t xml:space="preserve">   </w:t>
      </w:r>
    </w:p>
    <w:p w14:paraId="5851C6BC" w14:textId="0F32ADAB" w:rsidR="00525666" w:rsidRPr="0021703B" w:rsidRDefault="00525666" w:rsidP="001705C9">
      <w:pPr>
        <w:spacing w:before="12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1703B">
        <w:rPr>
          <w:rFonts w:ascii="Times New Roman" w:hAnsi="Times New Roman" w:cs="Times New Roman"/>
          <w:kern w:val="24"/>
          <w:sz w:val="24"/>
          <w:szCs w:val="24"/>
        </w:rPr>
        <w:t xml:space="preserve">   </w:t>
      </w:r>
      <w:r w:rsidR="001705C9" w:rsidRPr="0021703B">
        <w:rPr>
          <w:rFonts w:ascii="Times New Roman" w:hAnsi="Times New Roman" w:cs="Times New Roman"/>
          <w:kern w:val="24"/>
          <w:sz w:val="24"/>
          <w:szCs w:val="24"/>
        </w:rPr>
        <w:t xml:space="preserve">ktorý </w:t>
      </w:r>
      <w:r w:rsidRPr="0021703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1705C9" w:rsidRPr="0021703B">
        <w:rPr>
          <w:rFonts w:ascii="Times New Roman" w:hAnsi="Times New Roman" w:cs="Times New Roman"/>
          <w:kern w:val="24"/>
          <w:sz w:val="24"/>
          <w:szCs w:val="24"/>
        </w:rPr>
        <w:t>„skontroluje“ zdrojový kód a až potom ho (čiastočne upravený) pustí do prekladača</w:t>
      </w:r>
      <w:r w:rsidRPr="0021703B">
        <w:rPr>
          <w:rFonts w:ascii="Times New Roman" w:hAnsi="Times New Roman" w:cs="Times New Roman"/>
          <w:kern w:val="24"/>
          <w:sz w:val="24"/>
          <w:szCs w:val="24"/>
        </w:rPr>
        <w:t>;</w:t>
      </w:r>
    </w:p>
    <w:p w14:paraId="1A087B41" w14:textId="7F0EE8BB" w:rsidR="001705C9" w:rsidRPr="0021703B" w:rsidRDefault="001705C9" w:rsidP="001705C9">
      <w:pPr>
        <w:spacing w:before="12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1703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525666" w:rsidRPr="0021703B">
        <w:rPr>
          <w:rFonts w:ascii="Times New Roman" w:hAnsi="Times New Roman" w:cs="Times New Roman"/>
          <w:kern w:val="24"/>
          <w:sz w:val="24"/>
          <w:szCs w:val="24"/>
        </w:rPr>
        <w:t xml:space="preserve"> ...... </w:t>
      </w:r>
      <w:r w:rsidR="00525666" w:rsidRPr="0021703B">
        <w:rPr>
          <w:rFonts w:ascii="Times New Roman" w:hAnsi="Times New Roman" w:cs="Times New Roman"/>
          <w:kern w:val="24"/>
          <w:sz w:val="24"/>
          <w:szCs w:val="24"/>
          <w:highlight w:val="yellow"/>
        </w:rPr>
        <w:t>v</w:t>
      </w:r>
      <w:r w:rsidRPr="0021703B">
        <w:rPr>
          <w:rFonts w:ascii="Times New Roman" w:hAnsi="Times New Roman" w:cs="Times New Roman"/>
          <w:kern w:val="24"/>
          <w:sz w:val="24"/>
          <w:szCs w:val="24"/>
          <w:highlight w:val="yellow"/>
        </w:rPr>
        <w:t xml:space="preserve">ýsledkom preprocesora je teda </w:t>
      </w:r>
      <w:r w:rsidRPr="0021703B">
        <w:rPr>
          <w:rFonts w:ascii="Times New Roman" w:hAnsi="Times New Roman" w:cs="Times New Roman"/>
          <w:b/>
          <w:bCs/>
          <w:kern w:val="24"/>
          <w:sz w:val="24"/>
          <w:szCs w:val="24"/>
          <w:highlight w:val="yellow"/>
        </w:rPr>
        <w:t>upravený zdrojový kód</w:t>
      </w:r>
      <w:r w:rsidR="00525666" w:rsidRPr="0021703B">
        <w:rPr>
          <w:rFonts w:ascii="Times New Roman" w:hAnsi="Times New Roman" w:cs="Times New Roman"/>
          <w:kern w:val="24"/>
          <w:sz w:val="24"/>
          <w:szCs w:val="24"/>
        </w:rPr>
        <w:t>;</w:t>
      </w:r>
    </w:p>
    <w:p w14:paraId="1C25C8DC" w14:textId="03DE7E3C" w:rsidR="00525666" w:rsidRPr="0021703B" w:rsidRDefault="00525666" w:rsidP="00525666">
      <w:pPr>
        <w:pStyle w:val="Odsekzoznamu"/>
        <w:numPr>
          <w:ilvl w:val="0"/>
          <w:numId w:val="6"/>
        </w:numPr>
        <w:spacing w:before="120"/>
        <w:jc w:val="both"/>
        <w:rPr>
          <w:kern w:val="24"/>
        </w:rPr>
      </w:pPr>
      <w:r w:rsidRPr="0021703B">
        <w:rPr>
          <w:b/>
          <w:bCs/>
          <w:kern w:val="24"/>
        </w:rPr>
        <w:t>ú</w:t>
      </w:r>
      <w:r w:rsidR="001705C9" w:rsidRPr="0021703B">
        <w:rPr>
          <w:b/>
          <w:bCs/>
          <w:kern w:val="24"/>
        </w:rPr>
        <w:t>lohou preprocesora</w:t>
      </w:r>
      <w:r w:rsidR="001705C9" w:rsidRPr="0021703B">
        <w:rPr>
          <w:kern w:val="24"/>
        </w:rPr>
        <w:t xml:space="preserve"> je</w:t>
      </w:r>
      <w:r w:rsidRPr="0021703B">
        <w:rPr>
          <w:kern w:val="24"/>
        </w:rPr>
        <w:t xml:space="preserve"> :</w:t>
      </w:r>
    </w:p>
    <w:p w14:paraId="549B9CE4" w14:textId="7A34B700" w:rsidR="00525666" w:rsidRPr="0021703B" w:rsidRDefault="001705C9" w:rsidP="00525666">
      <w:pPr>
        <w:pStyle w:val="Odsekzoznamu"/>
        <w:numPr>
          <w:ilvl w:val="0"/>
          <w:numId w:val="7"/>
        </w:numPr>
        <w:spacing w:before="120"/>
        <w:jc w:val="both"/>
        <w:rPr>
          <w:b/>
          <w:bCs/>
          <w:kern w:val="24"/>
        </w:rPr>
      </w:pPr>
      <w:r w:rsidRPr="0021703B">
        <w:rPr>
          <w:b/>
          <w:bCs/>
          <w:kern w:val="24"/>
        </w:rPr>
        <w:t xml:space="preserve">odstrániť zo zdrojového kódu komentáre </w:t>
      </w:r>
    </w:p>
    <w:p w14:paraId="51D86483" w14:textId="77777777" w:rsidR="00525666" w:rsidRPr="0021703B" w:rsidRDefault="001705C9" w:rsidP="00525666">
      <w:pPr>
        <w:pStyle w:val="Odsekzoznamu"/>
        <w:numPr>
          <w:ilvl w:val="0"/>
          <w:numId w:val="7"/>
        </w:numPr>
        <w:spacing w:before="120"/>
        <w:jc w:val="both"/>
        <w:rPr>
          <w:kern w:val="24"/>
        </w:rPr>
      </w:pPr>
      <w:r w:rsidRPr="0021703B">
        <w:rPr>
          <w:b/>
          <w:bCs/>
          <w:kern w:val="24"/>
        </w:rPr>
        <w:t>urobiť niektoré ďalšie úpravy</w:t>
      </w:r>
      <w:r w:rsidRPr="0021703B">
        <w:rPr>
          <w:kern w:val="24"/>
        </w:rPr>
        <w:t xml:space="preserve"> </w:t>
      </w:r>
      <w:r w:rsidR="00525666" w:rsidRPr="0021703B">
        <w:rPr>
          <w:kern w:val="24"/>
        </w:rPr>
        <w:t>.....</w:t>
      </w:r>
      <w:r w:rsidRPr="0021703B">
        <w:rPr>
          <w:kern w:val="24"/>
        </w:rPr>
        <w:t xml:space="preserve"> tie však spočívajú vždy len v nejakej zámene textu za iný text</w:t>
      </w:r>
      <w:r w:rsidR="00525666" w:rsidRPr="0021703B">
        <w:rPr>
          <w:kern w:val="24"/>
        </w:rPr>
        <w:t>;</w:t>
      </w:r>
      <w:r w:rsidRPr="0021703B">
        <w:rPr>
          <w:kern w:val="24"/>
        </w:rPr>
        <w:t xml:space="preserve"> </w:t>
      </w:r>
    </w:p>
    <w:p w14:paraId="0DFB1120" w14:textId="77777777" w:rsidR="00525666" w:rsidRPr="0021703B" w:rsidRDefault="00525666" w:rsidP="00525666">
      <w:pPr>
        <w:pStyle w:val="Odsekzoznamu"/>
        <w:numPr>
          <w:ilvl w:val="0"/>
          <w:numId w:val="6"/>
        </w:numPr>
        <w:spacing w:before="120"/>
        <w:jc w:val="both"/>
        <w:rPr>
          <w:kern w:val="24"/>
        </w:rPr>
      </w:pPr>
      <w:r w:rsidRPr="0021703B">
        <w:rPr>
          <w:kern w:val="24"/>
        </w:rPr>
        <w:t xml:space="preserve">preprocesor v </w:t>
      </w:r>
      <w:r w:rsidR="001705C9" w:rsidRPr="0021703B">
        <w:rPr>
          <w:kern w:val="24"/>
        </w:rPr>
        <w:t xml:space="preserve">žiadnom prípade </w:t>
      </w:r>
    </w:p>
    <w:p w14:paraId="74929CC9" w14:textId="3795B6B1" w:rsidR="00525666" w:rsidRPr="0021703B" w:rsidRDefault="001705C9" w:rsidP="00525666">
      <w:pPr>
        <w:pStyle w:val="Odsekzoznamu"/>
        <w:numPr>
          <w:ilvl w:val="0"/>
          <w:numId w:val="8"/>
        </w:numPr>
        <w:spacing w:before="120"/>
        <w:jc w:val="both"/>
        <w:rPr>
          <w:kern w:val="24"/>
        </w:rPr>
      </w:pPr>
      <w:r w:rsidRPr="0021703B">
        <w:rPr>
          <w:b/>
          <w:bCs/>
          <w:kern w:val="24"/>
        </w:rPr>
        <w:t>nerobí preklad</w:t>
      </w:r>
      <w:r w:rsidRPr="0021703B">
        <w:rPr>
          <w:kern w:val="24"/>
        </w:rPr>
        <w:t xml:space="preserve">  </w:t>
      </w:r>
    </w:p>
    <w:p w14:paraId="526D3824" w14:textId="79B01E98" w:rsidR="001705C9" w:rsidRPr="0021703B" w:rsidRDefault="001705C9" w:rsidP="00525666">
      <w:pPr>
        <w:pStyle w:val="Odsekzoznamu"/>
        <w:numPr>
          <w:ilvl w:val="0"/>
          <w:numId w:val="8"/>
        </w:numPr>
        <w:spacing w:before="120"/>
        <w:jc w:val="both"/>
        <w:rPr>
          <w:kern w:val="24"/>
        </w:rPr>
      </w:pPr>
      <w:r w:rsidRPr="0021703B">
        <w:rPr>
          <w:b/>
          <w:bCs/>
          <w:kern w:val="24"/>
        </w:rPr>
        <w:t>nie je kontrolovaná správnosť zdrojového textu</w:t>
      </w:r>
      <w:r w:rsidRPr="0021703B">
        <w:rPr>
          <w:kern w:val="24"/>
        </w:rPr>
        <w:t>.</w:t>
      </w:r>
    </w:p>
    <w:p w14:paraId="22F3CC8D" w14:textId="77777777" w:rsidR="00557B3C" w:rsidRPr="0021703B" w:rsidRDefault="00557B3C" w:rsidP="00557B3C">
      <w:pPr>
        <w:pStyle w:val="Odsekzoznamu"/>
        <w:numPr>
          <w:ilvl w:val="0"/>
          <w:numId w:val="6"/>
        </w:numPr>
        <w:spacing w:before="120"/>
        <w:jc w:val="both"/>
        <w:rPr>
          <w:rFonts w:ascii="Arial" w:hAnsi="Arial" w:cs="Arial"/>
          <w:kern w:val="24"/>
          <w:sz w:val="36"/>
          <w:szCs w:val="36"/>
        </w:rPr>
      </w:pPr>
      <w:r w:rsidRPr="0021703B">
        <w:rPr>
          <w:b/>
          <w:bCs/>
          <w:kern w:val="24"/>
        </w:rPr>
        <w:t>ni</w:t>
      </w:r>
      <w:r w:rsidR="001705C9" w:rsidRPr="0021703B">
        <w:rPr>
          <w:b/>
          <w:bCs/>
          <w:kern w:val="24"/>
        </w:rPr>
        <w:t>ektoré operácie vykonáva</w:t>
      </w:r>
      <w:r w:rsidR="001705C9" w:rsidRPr="0021703B">
        <w:rPr>
          <w:kern w:val="24"/>
        </w:rPr>
        <w:t xml:space="preserve"> preprocesor </w:t>
      </w:r>
      <w:r w:rsidR="001705C9" w:rsidRPr="0021703B">
        <w:rPr>
          <w:b/>
          <w:bCs/>
          <w:kern w:val="24"/>
        </w:rPr>
        <w:t>úplne automaticky</w:t>
      </w:r>
      <w:r w:rsidR="001705C9" w:rsidRPr="0021703B">
        <w:rPr>
          <w:kern w:val="24"/>
        </w:rPr>
        <w:t xml:space="preserve"> </w:t>
      </w:r>
      <w:r w:rsidRPr="0021703B">
        <w:rPr>
          <w:kern w:val="24"/>
        </w:rPr>
        <w:t xml:space="preserve"> =</w:t>
      </w:r>
      <w:r w:rsidR="001705C9" w:rsidRPr="0021703B">
        <w:rPr>
          <w:kern w:val="24"/>
        </w:rPr>
        <w:t>nie je možné do nich zasahovať</w:t>
      </w:r>
    </w:p>
    <w:p w14:paraId="5B30A3D8" w14:textId="77777777" w:rsidR="00112C56" w:rsidRPr="0021703B" w:rsidRDefault="001705C9" w:rsidP="00557B3C">
      <w:pPr>
        <w:pStyle w:val="Odsekzoznamu"/>
        <w:numPr>
          <w:ilvl w:val="0"/>
          <w:numId w:val="6"/>
        </w:numPr>
        <w:spacing w:before="120"/>
        <w:jc w:val="both"/>
        <w:rPr>
          <w:rFonts w:ascii="Arial" w:hAnsi="Arial" w:cs="Arial"/>
          <w:kern w:val="24"/>
          <w:sz w:val="36"/>
          <w:szCs w:val="36"/>
        </w:rPr>
      </w:pPr>
      <w:r w:rsidRPr="0021703B">
        <w:rPr>
          <w:kern w:val="24"/>
        </w:rPr>
        <w:lastRenderedPageBreak/>
        <w:t xml:space="preserve"> </w:t>
      </w:r>
      <w:r w:rsidRPr="0021703B">
        <w:rPr>
          <w:b/>
          <w:bCs/>
          <w:kern w:val="24"/>
        </w:rPr>
        <w:t>pri iných</w:t>
      </w:r>
      <w:r w:rsidR="00557B3C" w:rsidRPr="0021703B">
        <w:rPr>
          <w:b/>
          <w:bCs/>
          <w:kern w:val="24"/>
        </w:rPr>
        <w:t xml:space="preserve"> operáciách</w:t>
      </w:r>
      <w:r w:rsidRPr="0021703B">
        <w:rPr>
          <w:kern w:val="24"/>
        </w:rPr>
        <w:t xml:space="preserve"> je </w:t>
      </w:r>
      <w:r w:rsidRPr="0021703B">
        <w:rPr>
          <w:b/>
          <w:bCs/>
          <w:kern w:val="24"/>
        </w:rPr>
        <w:t>potrebný zásah programátora</w:t>
      </w:r>
      <w:r w:rsidR="00112C56" w:rsidRPr="0021703B">
        <w:rPr>
          <w:kern w:val="24"/>
        </w:rPr>
        <w:t xml:space="preserve"> ....</w:t>
      </w:r>
      <w:r w:rsidRPr="0021703B">
        <w:rPr>
          <w:kern w:val="24"/>
        </w:rPr>
        <w:t xml:space="preserve"> na ovládanie preprocesora </w:t>
      </w:r>
      <w:r w:rsidR="00112C56" w:rsidRPr="0021703B">
        <w:rPr>
          <w:kern w:val="24"/>
        </w:rPr>
        <w:t xml:space="preserve">používa </w:t>
      </w:r>
      <w:r w:rsidRPr="0021703B">
        <w:rPr>
          <w:kern w:val="24"/>
          <w:highlight w:val="yellow"/>
        </w:rPr>
        <w:t xml:space="preserve">tzv. </w:t>
      </w:r>
      <w:r w:rsidRPr="0021703B">
        <w:rPr>
          <w:b/>
          <w:bCs/>
          <w:kern w:val="24"/>
          <w:highlight w:val="yellow"/>
        </w:rPr>
        <w:t>direktívy</w:t>
      </w:r>
      <w:r w:rsidR="00112C56" w:rsidRPr="0021703B">
        <w:rPr>
          <w:kern w:val="24"/>
        </w:rPr>
        <w:t>;</w:t>
      </w:r>
    </w:p>
    <w:p w14:paraId="4501FC6F" w14:textId="77777777" w:rsidR="00112C56" w:rsidRPr="0021703B" w:rsidRDefault="00112C56" w:rsidP="00112C56">
      <w:pPr>
        <w:pStyle w:val="Odsekzoznamu"/>
        <w:spacing w:before="120"/>
        <w:jc w:val="both"/>
        <w:rPr>
          <w:kern w:val="24"/>
        </w:rPr>
      </w:pPr>
      <w:r w:rsidRPr="0021703B">
        <w:rPr>
          <w:kern w:val="24"/>
        </w:rPr>
        <w:t xml:space="preserve">         .... </w:t>
      </w:r>
      <w:r w:rsidRPr="0021703B">
        <w:rPr>
          <w:b/>
          <w:bCs/>
          <w:kern w:val="24"/>
          <w:u w:val="single"/>
        </w:rPr>
        <w:t>d</w:t>
      </w:r>
      <w:r w:rsidR="001705C9" w:rsidRPr="0021703B">
        <w:rPr>
          <w:b/>
          <w:bCs/>
          <w:kern w:val="24"/>
          <w:u w:val="single"/>
        </w:rPr>
        <w:t>irektívy</w:t>
      </w:r>
      <w:r w:rsidR="001705C9" w:rsidRPr="0021703B">
        <w:rPr>
          <w:kern w:val="24"/>
        </w:rPr>
        <w:t xml:space="preserve"> sú </w:t>
      </w:r>
      <w:r w:rsidR="001705C9" w:rsidRPr="0021703B">
        <w:rPr>
          <w:b/>
          <w:bCs/>
          <w:kern w:val="24"/>
          <w:u w:val="single"/>
        </w:rPr>
        <w:t xml:space="preserve">príkazy </w:t>
      </w:r>
      <w:r w:rsidR="001705C9" w:rsidRPr="0021703B">
        <w:rPr>
          <w:kern w:val="24"/>
          <w:u w:val="single"/>
        </w:rPr>
        <w:t>zapísané priamo do zdrojového textu</w:t>
      </w:r>
      <w:r w:rsidRPr="0021703B">
        <w:rPr>
          <w:kern w:val="24"/>
        </w:rPr>
        <w:t>;</w:t>
      </w:r>
    </w:p>
    <w:p w14:paraId="1BFA8396" w14:textId="77777777" w:rsidR="00AD11D5" w:rsidRPr="0021703B" w:rsidRDefault="001705C9" w:rsidP="00112C56">
      <w:pPr>
        <w:pStyle w:val="Odsekzoznamu"/>
        <w:spacing w:before="120"/>
        <w:jc w:val="both"/>
        <w:rPr>
          <w:kern w:val="24"/>
        </w:rPr>
      </w:pPr>
      <w:r w:rsidRPr="0021703B">
        <w:rPr>
          <w:kern w:val="24"/>
        </w:rPr>
        <w:t xml:space="preserve"> </w:t>
      </w:r>
      <w:r w:rsidR="00AD11D5" w:rsidRPr="0021703B">
        <w:rPr>
          <w:kern w:val="24"/>
        </w:rPr>
        <w:t xml:space="preserve">             ... o</w:t>
      </w:r>
      <w:r w:rsidRPr="0021703B">
        <w:rPr>
          <w:kern w:val="24"/>
        </w:rPr>
        <w:t xml:space="preserve">d všetkých ostatných príkazov sa odlišujú tým, že sa </w:t>
      </w:r>
      <w:r w:rsidRPr="0021703B">
        <w:rPr>
          <w:b/>
          <w:bCs/>
          <w:kern w:val="24"/>
        </w:rPr>
        <w:t>označujú znakom #</w:t>
      </w:r>
      <w:r w:rsidRPr="0021703B">
        <w:rPr>
          <w:kern w:val="24"/>
        </w:rPr>
        <w:t xml:space="preserve">, ktorý je </w:t>
      </w:r>
    </w:p>
    <w:p w14:paraId="488B49A2" w14:textId="77777777" w:rsidR="00AD11D5" w:rsidRPr="0021703B" w:rsidRDefault="00AD11D5" w:rsidP="00112C56">
      <w:pPr>
        <w:pStyle w:val="Odsekzoznamu"/>
        <w:spacing w:before="120"/>
        <w:jc w:val="both"/>
        <w:rPr>
          <w:kern w:val="24"/>
        </w:rPr>
      </w:pPr>
      <w:r w:rsidRPr="0021703B">
        <w:rPr>
          <w:kern w:val="24"/>
        </w:rPr>
        <w:t xml:space="preserve">                  </w:t>
      </w:r>
      <w:r w:rsidR="001705C9" w:rsidRPr="0021703B">
        <w:rPr>
          <w:kern w:val="24"/>
        </w:rPr>
        <w:t xml:space="preserve">chápaný ako </w:t>
      </w:r>
      <w:r w:rsidR="001705C9" w:rsidRPr="0021703B">
        <w:rPr>
          <w:b/>
          <w:bCs/>
          <w:kern w:val="24"/>
        </w:rPr>
        <w:t>inštrukcia pre preprocesor</w:t>
      </w:r>
      <w:r w:rsidRPr="0021703B">
        <w:rPr>
          <w:kern w:val="24"/>
        </w:rPr>
        <w:t>;</w:t>
      </w:r>
    </w:p>
    <w:p w14:paraId="1BFFA099" w14:textId="77777777" w:rsidR="00AD11D5" w:rsidRPr="0021703B" w:rsidRDefault="001705C9" w:rsidP="00112C56">
      <w:pPr>
        <w:pStyle w:val="Odsekzoznamu"/>
        <w:spacing w:before="120"/>
        <w:jc w:val="both"/>
        <w:rPr>
          <w:kern w:val="24"/>
        </w:rPr>
      </w:pPr>
      <w:r w:rsidRPr="0021703B">
        <w:rPr>
          <w:kern w:val="24"/>
        </w:rPr>
        <w:t xml:space="preserve"> </w:t>
      </w:r>
      <w:r w:rsidR="00AD11D5" w:rsidRPr="0021703B">
        <w:rPr>
          <w:kern w:val="24"/>
        </w:rPr>
        <w:t xml:space="preserve">                 = </w:t>
      </w:r>
      <w:r w:rsidR="00AD11D5" w:rsidRPr="0021703B">
        <w:rPr>
          <w:kern w:val="24"/>
          <w:u w:val="single"/>
        </w:rPr>
        <w:t>j</w:t>
      </w:r>
      <w:r w:rsidRPr="0021703B">
        <w:rPr>
          <w:kern w:val="24"/>
          <w:u w:val="single"/>
        </w:rPr>
        <w:t xml:space="preserve">ednou z najčastejšie používaných direktív je </w:t>
      </w:r>
      <w:r w:rsidRPr="0021703B">
        <w:rPr>
          <w:b/>
          <w:bCs/>
          <w:kern w:val="24"/>
          <w:u w:val="single"/>
        </w:rPr>
        <w:t>#include</w:t>
      </w:r>
      <w:r w:rsidRPr="0021703B">
        <w:rPr>
          <w:kern w:val="24"/>
        </w:rPr>
        <w:t xml:space="preserve">, pomocou ktorej vkladáme </w:t>
      </w:r>
    </w:p>
    <w:p w14:paraId="094D9E1E" w14:textId="73150DFA" w:rsidR="001705C9" w:rsidRPr="0021703B" w:rsidRDefault="00AD11D5" w:rsidP="00112C56">
      <w:pPr>
        <w:pStyle w:val="Odsekzoznamu"/>
        <w:spacing w:before="120"/>
        <w:jc w:val="both"/>
        <w:rPr>
          <w:rFonts w:ascii="Arial" w:hAnsi="Arial" w:cs="Arial"/>
          <w:kern w:val="24"/>
          <w:sz w:val="36"/>
          <w:szCs w:val="36"/>
        </w:rPr>
      </w:pPr>
      <w:r w:rsidRPr="0021703B">
        <w:rPr>
          <w:kern w:val="24"/>
        </w:rPr>
        <w:t xml:space="preserve">                      </w:t>
      </w:r>
      <w:r w:rsidR="001705C9" w:rsidRPr="0021703B">
        <w:rPr>
          <w:kern w:val="24"/>
        </w:rPr>
        <w:t>do zdrojového textu obsah iného (textového) súboru</w:t>
      </w:r>
      <w:r w:rsidRPr="0021703B">
        <w:rPr>
          <w:kern w:val="24"/>
        </w:rPr>
        <w:t>;</w:t>
      </w:r>
    </w:p>
    <w:p w14:paraId="7AB6054F" w14:textId="77777777" w:rsidR="001705C9" w:rsidRPr="0021703B" w:rsidRDefault="001705C9" w:rsidP="00170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eastAsia="sk-SK"/>
        </w:rPr>
        <w:t>Direktívy preprocesora:</w:t>
      </w:r>
    </w:p>
    <w:p w14:paraId="33F6AA73" w14:textId="77777777" w:rsidR="001705C9" w:rsidRPr="0021703B" w:rsidRDefault="001705C9" w:rsidP="001705C9">
      <w:pPr>
        <w:numPr>
          <w:ilvl w:val="0"/>
          <w:numId w:val="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 xml:space="preserve">#define 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– slúži na vytváranie definícií tzv. </w:t>
      </w: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 xml:space="preserve">symbolických konštánt 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(pomenovanie pre nejakú hodnotu, ktorá sa po celý čas behu programu nemení). Symbolické konštanty sa tiež nazývajú ako </w:t>
      </w: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>makrá bez parametrov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.  </w:t>
      </w:r>
    </w:p>
    <w:p w14:paraId="18F5D645" w14:textId="77777777" w:rsidR="001705C9" w:rsidRPr="0021703B" w:rsidRDefault="001705C9" w:rsidP="001705C9">
      <w:pPr>
        <w:numPr>
          <w:ilvl w:val="0"/>
          <w:numId w:val="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 xml:space="preserve">#include 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 - slúži na vloženie iného hlavičkového súboru do zdrojového súboru. Vkladanie hlavičkových súborov sa robí dvoma spôsobmi:</w:t>
      </w:r>
    </w:p>
    <w:p w14:paraId="2A29DC66" w14:textId="77777777" w:rsidR="001705C9" w:rsidRPr="0021703B" w:rsidRDefault="001705C9" w:rsidP="001705C9">
      <w:pPr>
        <w:numPr>
          <w:ilvl w:val="0"/>
          <w:numId w:val="2"/>
        </w:numPr>
        <w:spacing w:after="0" w:line="240" w:lineRule="auto"/>
        <w:ind w:left="1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 #include "</w:t>
      </w:r>
      <w:proofErr w:type="spellStart"/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subor.h</w:t>
      </w:r>
      <w:proofErr w:type="spellEnd"/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" – zapisovanie tzv. užívateľských hlavičkových súborov v úvodzovkách.</w:t>
      </w:r>
    </w:p>
    <w:p w14:paraId="22F90BE6" w14:textId="77777777" w:rsidR="001705C9" w:rsidRPr="0021703B" w:rsidRDefault="001705C9" w:rsidP="001705C9">
      <w:pPr>
        <w:numPr>
          <w:ilvl w:val="0"/>
          <w:numId w:val="2"/>
        </w:numPr>
        <w:spacing w:after="0" w:line="240" w:lineRule="auto"/>
        <w:ind w:left="1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lastRenderedPageBreak/>
        <w:t>#include &lt;</w:t>
      </w:r>
      <w:proofErr w:type="spellStart"/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subor.h</w:t>
      </w:r>
      <w:proofErr w:type="spellEnd"/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&gt; –zapisovanie tzv. štandardných hlavičkových súborov (napr.: </w:t>
      </w:r>
      <w:proofErr w:type="spellStart"/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stdio.h</w:t>
      </w:r>
      <w:proofErr w:type="spellEnd"/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).</w:t>
      </w:r>
    </w:p>
    <w:p w14:paraId="474A3E09" w14:textId="77777777" w:rsidR="001705C9" w:rsidRPr="0021703B" w:rsidRDefault="001705C9" w:rsidP="001705C9">
      <w:pPr>
        <w:numPr>
          <w:ilvl w:val="0"/>
          <w:numId w:val="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>#if, #elif, #else, #endif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 – používajú sa pre tzv. </w:t>
      </w:r>
      <w:r w:rsidRPr="0021703B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sk-SK"/>
        </w:rPr>
        <w:t>podmienený preklad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. Pomocou neho môžeme prekladať len určité časti zdrojového kódu. Tieto direktívy sa používajú v tzv. sekciách. Podmienkou je, aby každé #if v sekcii malo svoj #endif.</w:t>
      </w:r>
    </w:p>
    <w:p w14:paraId="063AC40D" w14:textId="77777777" w:rsidR="001705C9" w:rsidRPr="0021703B" w:rsidRDefault="001705C9" w:rsidP="001705C9">
      <w:pPr>
        <w:numPr>
          <w:ilvl w:val="0"/>
          <w:numId w:val="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 xml:space="preserve">#error 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– používa sa pri testovaní hodnoty konštanty, pomocou ktorej riadime podmienený preklad. Prerušuje kompiláciu a generuje chybové hlásenia.</w:t>
      </w:r>
    </w:p>
    <w:p w14:paraId="177FE5F7" w14:textId="77777777" w:rsidR="001705C9" w:rsidRPr="0021703B" w:rsidRDefault="001705C9" w:rsidP="001705C9">
      <w:pPr>
        <w:numPr>
          <w:ilvl w:val="0"/>
          <w:numId w:val="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 xml:space="preserve">#ifdef, #ifndef 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– používajú sa tiež na podmienený preklad. Pomocou nich je možné testovať či niektorá konštanta bola (#ifdef) alebo nebola</w:t>
      </w: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 xml:space="preserve"> (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#ifndef) definovaná.</w:t>
      </w:r>
    </w:p>
    <w:p w14:paraId="66E5E43D" w14:textId="2994D5EC" w:rsidR="00F25539" w:rsidRPr="0021703B" w:rsidRDefault="001705C9" w:rsidP="001705C9">
      <w:pPr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</w:pPr>
      <w:r w:rsidRPr="0021703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sk-SK"/>
        </w:rPr>
        <w:t>#undef</w:t>
      </w:r>
      <w:r w:rsidRPr="0021703B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 – slúži na zrušenie definície makra.</w:t>
      </w:r>
    </w:p>
    <w:p w14:paraId="4DDF78F4" w14:textId="113007A7" w:rsidR="00C546E0" w:rsidRPr="0021703B" w:rsidRDefault="00C546E0" w:rsidP="001705C9">
      <w:pPr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</w:pPr>
    </w:p>
    <w:p w14:paraId="7AA2516E" w14:textId="401AD8E7" w:rsidR="00C546E0" w:rsidRPr="0021703B" w:rsidRDefault="00C546E0" w:rsidP="001705C9">
      <w:pPr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</w:pPr>
    </w:p>
    <w:p w14:paraId="60FFFE24" w14:textId="57C59E51" w:rsidR="00C546E0" w:rsidRPr="0021703B" w:rsidRDefault="00C546E0" w:rsidP="001705C9">
      <w:pPr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</w:pPr>
    </w:p>
    <w:p w14:paraId="53577133" w14:textId="5C9EA152" w:rsidR="00C546E0" w:rsidRDefault="00C546E0" w:rsidP="001705C9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</w:pPr>
    </w:p>
    <w:p w14:paraId="4C9FA0ED" w14:textId="22ED91A5" w:rsidR="00C546E0" w:rsidRDefault="00C546E0" w:rsidP="001705C9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</w:pPr>
    </w:p>
    <w:p w14:paraId="0EF92FDA" w14:textId="08AD678F" w:rsidR="00C546E0" w:rsidRDefault="00C546E0" w:rsidP="001705C9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</w:pPr>
    </w:p>
    <w:p w14:paraId="7F6A969D" w14:textId="3720F1AF" w:rsidR="00C546E0" w:rsidRDefault="00C546E0" w:rsidP="001705C9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</w:pPr>
    </w:p>
    <w:p w14:paraId="05E488BD" w14:textId="77777777" w:rsidR="00C546E0" w:rsidRDefault="00C546E0" w:rsidP="001705C9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k-SK"/>
        </w:rPr>
      </w:pPr>
    </w:p>
    <w:p w14:paraId="7DD64D99" w14:textId="64ED8160" w:rsidR="00F25539" w:rsidRDefault="00F25539" w:rsidP="001705C9">
      <w:pP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2553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Ukážky zdrojového kódu s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 </w:t>
      </w:r>
      <w:r w:rsidRPr="00F2553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direktívami</w:t>
      </w:r>
    </w:p>
    <w:p w14:paraId="4CE8C673" w14:textId="6D4340D8" w:rsidR="00F25539" w:rsidRDefault="00F25539" w:rsidP="001705C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0369FA73" wp14:editId="2E1A5579">
            <wp:extent cx="4719422" cy="3106112"/>
            <wp:effectExtent l="0" t="0" r="508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951" cy="311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81B9DD9" w14:textId="5DC3256E" w:rsidR="00F25539" w:rsidRPr="00F25539" w:rsidRDefault="00F25539" w:rsidP="001705C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7FD051" wp14:editId="1C6787B9">
            <wp:extent cx="5339305" cy="1341439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305" cy="134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25539" w:rsidRPr="00F25539" w:rsidSect="00F25539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406"/>
    <w:multiLevelType w:val="hybridMultilevel"/>
    <w:tmpl w:val="FFBC91B4"/>
    <w:lvl w:ilvl="0" w:tplc="0854BC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748708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4B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DFEFDC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57A2A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5C85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226B3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B604E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80E17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D79EE"/>
    <w:multiLevelType w:val="hybridMultilevel"/>
    <w:tmpl w:val="1D9C3492"/>
    <w:lvl w:ilvl="0" w:tplc="6290B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7C1"/>
    <w:multiLevelType w:val="hybridMultilevel"/>
    <w:tmpl w:val="234C9EC8"/>
    <w:lvl w:ilvl="0" w:tplc="372A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6E46"/>
    <w:multiLevelType w:val="hybridMultilevel"/>
    <w:tmpl w:val="8D8A569E"/>
    <w:lvl w:ilvl="0" w:tplc="7FD6BB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89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69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46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A5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29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68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C8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107F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7CA6"/>
    <w:multiLevelType w:val="hybridMultilevel"/>
    <w:tmpl w:val="7B98F310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6405A46"/>
    <w:multiLevelType w:val="hybridMultilevel"/>
    <w:tmpl w:val="D36C8606"/>
    <w:lvl w:ilvl="0" w:tplc="F3EC3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AE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18A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84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C38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48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C1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85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03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3239D"/>
    <w:multiLevelType w:val="hybridMultilevel"/>
    <w:tmpl w:val="498041CA"/>
    <w:lvl w:ilvl="0" w:tplc="B0AC3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D79DA"/>
    <w:multiLevelType w:val="hybridMultilevel"/>
    <w:tmpl w:val="3B1AA39A"/>
    <w:lvl w:ilvl="0" w:tplc="041B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D9"/>
    <w:rsid w:val="000C3788"/>
    <w:rsid w:val="00112C56"/>
    <w:rsid w:val="00162ED9"/>
    <w:rsid w:val="001705C9"/>
    <w:rsid w:val="001B5184"/>
    <w:rsid w:val="0021703B"/>
    <w:rsid w:val="00525666"/>
    <w:rsid w:val="00557B3C"/>
    <w:rsid w:val="00842748"/>
    <w:rsid w:val="00AD11D5"/>
    <w:rsid w:val="00C546E0"/>
    <w:rsid w:val="00D765B1"/>
    <w:rsid w:val="00D87893"/>
    <w:rsid w:val="00F25539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39FC"/>
  <w15:chartTrackingRefBased/>
  <w15:docId w15:val="{076A4F78-C5AF-42D1-8171-DEBD4BA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7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70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57B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7B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7B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7B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7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7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4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2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4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3C39-2C24-4F8E-830F-7A4F1EC6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2022-01-31T22:37:00Z</dcterms:created>
  <dcterms:modified xsi:type="dcterms:W3CDTF">2022-02-11T22:24:00Z</dcterms:modified>
</cp:coreProperties>
</file>