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E20BB" w14:textId="7D2856FB" w:rsidR="00A85CBA" w:rsidRPr="00A85CBA" w:rsidRDefault="00A85CBA" w:rsidP="00A85CBA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A85CBA">
        <w:rPr>
          <w:rFonts w:ascii="Times New Roman" w:hAnsi="Times New Roman" w:cs="Times New Roman"/>
          <w:b/>
          <w:bCs/>
          <w:color w:val="0070C0"/>
          <w:sz w:val="28"/>
          <w:szCs w:val="28"/>
        </w:rPr>
        <w:t>TECH II.A TV</w:t>
      </w:r>
    </w:p>
    <w:p w14:paraId="049DD3A6" w14:textId="77777777" w:rsidR="00A85CBA" w:rsidRDefault="00A85CBA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85CBA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Téma </w:t>
      </w:r>
      <w:r w:rsidRPr="00A85CBA">
        <w:rPr>
          <w:rFonts w:ascii="Times New Roman" w:hAnsi="Times New Roman" w:cs="Times New Roman"/>
          <w:b/>
          <w:bCs/>
          <w:color w:val="00B050"/>
          <w:sz w:val="28"/>
          <w:szCs w:val="28"/>
        </w:rPr>
        <w:t>č.3</w:t>
      </w:r>
      <w:r w:rsidRPr="00A85CBA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A85CBA">
        <w:rPr>
          <w:rFonts w:ascii="Times New Roman" w:hAnsi="Times New Roman" w:cs="Times New Roman"/>
          <w:color w:val="00B050"/>
          <w:sz w:val="28"/>
          <w:szCs w:val="28"/>
        </w:rPr>
        <w:t xml:space="preserve">             </w:t>
      </w:r>
      <w:r w:rsidRPr="00A85CBA">
        <w:rPr>
          <w:rFonts w:ascii="Times New Roman" w:hAnsi="Times New Roman" w:cs="Times New Roman"/>
          <w:sz w:val="28"/>
          <w:szCs w:val="28"/>
        </w:rPr>
        <w:t xml:space="preserve"> </w:t>
      </w:r>
      <w:r w:rsidRPr="00A85CB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PRACOVNÉ PROSTREDIE, BEZPEČNOSŤ </w:t>
      </w:r>
    </w:p>
    <w:p w14:paraId="715918E3" w14:textId="3ABF6BAD" w:rsidR="001F4B7D" w:rsidRDefault="00A85CBA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                     </w:t>
      </w:r>
      <w:r w:rsidRPr="00A85CBA">
        <w:rPr>
          <w:rFonts w:ascii="Times New Roman" w:hAnsi="Times New Roman" w:cs="Times New Roman"/>
          <w:b/>
          <w:bCs/>
          <w:color w:val="FF0000"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 </w:t>
      </w:r>
      <w:r w:rsidRPr="00A85CBA">
        <w:rPr>
          <w:rFonts w:ascii="Times New Roman" w:hAnsi="Times New Roman" w:cs="Times New Roman"/>
          <w:b/>
          <w:bCs/>
          <w:color w:val="FF0000"/>
          <w:sz w:val="28"/>
          <w:szCs w:val="28"/>
        </w:rPr>
        <w:t>HYGIENA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A85CBA">
        <w:rPr>
          <w:rFonts w:ascii="Times New Roman" w:hAnsi="Times New Roman" w:cs="Times New Roman"/>
          <w:b/>
          <w:bCs/>
          <w:color w:val="FF0000"/>
          <w:sz w:val="28"/>
          <w:szCs w:val="28"/>
        </w:rPr>
        <w:t>PRÁCE</w:t>
      </w:r>
    </w:p>
    <w:p w14:paraId="2C9ED235" w14:textId="7E16EB90" w:rsidR="00953BC7" w:rsidRDefault="00953B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Bezpečnosť práce a ochrana zdravia je významnou súčasťou výrobného procesu.</w:t>
      </w:r>
    </w:p>
    <w:p w14:paraId="5C92A5FC" w14:textId="4851CE7D" w:rsidR="00566F39" w:rsidRDefault="00566F39">
      <w:pPr>
        <w:rPr>
          <w:rFonts w:ascii="Times New Roman" w:hAnsi="Times New Roman" w:cs="Times New Roman"/>
          <w:sz w:val="24"/>
          <w:szCs w:val="24"/>
        </w:rPr>
      </w:pPr>
      <w:r w:rsidRPr="00566F39">
        <w:rPr>
          <w:rFonts w:ascii="Times New Roman" w:hAnsi="Times New Roman" w:cs="Times New Roman"/>
          <w:sz w:val="24"/>
          <w:szCs w:val="24"/>
        </w:rPr>
        <w:t>Pri každom výrobnom procese</w:t>
      </w:r>
      <w:r>
        <w:rPr>
          <w:rFonts w:ascii="Times New Roman" w:hAnsi="Times New Roman" w:cs="Times New Roman"/>
          <w:sz w:val="24"/>
          <w:szCs w:val="24"/>
        </w:rPr>
        <w:t xml:space="preserve"> treba zabezpečiť, aby miera úrazovosti bola čo najmenšia,</w:t>
      </w:r>
      <w:r w:rsidR="00953BC7">
        <w:rPr>
          <w:rFonts w:ascii="Times New Roman" w:hAnsi="Times New Roman" w:cs="Times New Roman"/>
          <w:sz w:val="24"/>
          <w:szCs w:val="24"/>
        </w:rPr>
        <w:t xml:space="preserve"> treba dodržiavať bezpečnostné predpisy.</w:t>
      </w:r>
    </w:p>
    <w:p w14:paraId="7E6BB854" w14:textId="5142F93E" w:rsidR="002A22EA" w:rsidRDefault="002A22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66F39">
        <w:rPr>
          <w:rFonts w:ascii="Times New Roman" w:hAnsi="Times New Roman" w:cs="Times New Roman"/>
          <w:sz w:val="24"/>
          <w:szCs w:val="24"/>
        </w:rPr>
        <w:t>reto</w:t>
      </w:r>
      <w:r>
        <w:rPr>
          <w:rFonts w:ascii="Times New Roman" w:hAnsi="Times New Roman" w:cs="Times New Roman"/>
          <w:sz w:val="24"/>
          <w:szCs w:val="24"/>
        </w:rPr>
        <w:t xml:space="preserve"> každý pracovník musí byť oboznámený s bezpečnostnými pracovnými postupmi a opatreniami</w:t>
      </w:r>
    </w:p>
    <w:p w14:paraId="274BE690" w14:textId="6244A49B" w:rsidR="00566F39" w:rsidRDefault="002A22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technickej ochrany pred úrazmi. </w:t>
      </w:r>
    </w:p>
    <w:p w14:paraId="7294D8E8" w14:textId="00AF1FBC" w:rsidR="00566F39" w:rsidRDefault="00566F39" w:rsidP="00566F3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práca musí byť premyslená a zorganizovaná, čím je jej priebeh plynulý, </w:t>
      </w:r>
      <w:r w:rsidR="002468C9">
        <w:rPr>
          <w:rFonts w:ascii="Times New Roman" w:hAnsi="Times New Roman" w:cs="Times New Roman"/>
          <w:sz w:val="24"/>
          <w:szCs w:val="24"/>
        </w:rPr>
        <w:t xml:space="preserve">nielenže predídeme úrazu, ale </w:t>
      </w:r>
      <w:r>
        <w:rPr>
          <w:rFonts w:ascii="Times New Roman" w:hAnsi="Times New Roman" w:cs="Times New Roman"/>
          <w:sz w:val="24"/>
          <w:szCs w:val="24"/>
        </w:rPr>
        <w:t>šetríme prácu,  energiu</w:t>
      </w:r>
      <w:r w:rsidR="002468C9">
        <w:rPr>
          <w:rFonts w:ascii="Times New Roman" w:hAnsi="Times New Roman" w:cs="Times New Roman"/>
          <w:sz w:val="24"/>
          <w:szCs w:val="24"/>
        </w:rPr>
        <w:t xml:space="preserve"> a</w:t>
      </w:r>
      <w:r w:rsidR="002A22E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peniaze</w:t>
      </w:r>
    </w:p>
    <w:p w14:paraId="03379C63" w14:textId="15FCA4F5" w:rsidR="002A22EA" w:rsidRDefault="002A22EA" w:rsidP="00566F3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dôležitá je aj duševná pohoda pracovníkov</w:t>
      </w:r>
    </w:p>
    <w:p w14:paraId="041C3894" w14:textId="7E8DADCF" w:rsidR="002468C9" w:rsidRDefault="002468C9" w:rsidP="00566F3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dôležité používať vhodne upravený pracovný odev a obuv – pozapínaný odev, obuv</w:t>
      </w:r>
    </w:p>
    <w:p w14:paraId="67C1C3B2" w14:textId="510642AA" w:rsidR="002468C9" w:rsidRDefault="002468C9" w:rsidP="00566F3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nenosiť voľné a visiace šperky</w:t>
      </w:r>
    </w:p>
    <w:p w14:paraId="7838547D" w14:textId="632E15C2" w:rsidR="002468C9" w:rsidRDefault="002468C9" w:rsidP="00566F3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dlhé vlasy – upnuté</w:t>
      </w:r>
    </w:p>
    <w:p w14:paraId="10E655C1" w14:textId="21784768" w:rsidR="002468C9" w:rsidRDefault="002468C9" w:rsidP="00566F3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nepožívať alkohol, ani iné omamné látky, nefajčiť pri práci</w:t>
      </w:r>
    </w:p>
    <w:p w14:paraId="1E583261" w14:textId="16424107" w:rsidR="00DB0B7B" w:rsidRDefault="00DB0B7B" w:rsidP="00566F3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nejesť pri práci, nakoľko pracujeme aj s chemikáliami, alebo tým sa nesústredíme na prácu</w:t>
      </w:r>
    </w:p>
    <w:p w14:paraId="17A30B79" w14:textId="5100E758" w:rsidR="002468C9" w:rsidRDefault="002468C9" w:rsidP="00566F3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pracovať iba na strojoch a zariadeniach s ktorými sme boli oboznámení a</w:t>
      </w:r>
      <w:r w:rsidR="00DB0B7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poučení</w:t>
      </w:r>
      <w:r w:rsidR="00DB0B7B">
        <w:rPr>
          <w:rFonts w:ascii="Times New Roman" w:hAnsi="Times New Roman" w:cs="Times New Roman"/>
          <w:sz w:val="24"/>
          <w:szCs w:val="24"/>
        </w:rPr>
        <w:t xml:space="preserve">  a s ktorými môžeme v danom veku pracovať</w:t>
      </w:r>
    </w:p>
    <w:p w14:paraId="23AE023F" w14:textId="6B8326E6" w:rsidR="002468C9" w:rsidRDefault="002468C9" w:rsidP="00566F3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nedotýkať sa elektrického vedenia , zásuviek, </w:t>
      </w:r>
      <w:r w:rsidR="00DB0B7B">
        <w:rPr>
          <w:rFonts w:ascii="Times New Roman" w:hAnsi="Times New Roman" w:cs="Times New Roman"/>
          <w:sz w:val="24"/>
          <w:szCs w:val="24"/>
        </w:rPr>
        <w:t xml:space="preserve">holých vodičov, </w:t>
      </w:r>
      <w:r>
        <w:rPr>
          <w:rFonts w:ascii="Times New Roman" w:hAnsi="Times New Roman" w:cs="Times New Roman"/>
          <w:sz w:val="24"/>
          <w:szCs w:val="24"/>
        </w:rPr>
        <w:t>vypínačov, hlavne nie mokrou rukou</w:t>
      </w:r>
    </w:p>
    <w:p w14:paraId="4C24BB24" w14:textId="54F9A466" w:rsidR="002468C9" w:rsidRDefault="002468C9" w:rsidP="00566F3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počas chodu zariadenia nedávať dolu kryty</w:t>
      </w:r>
      <w:r w:rsidR="00DB0B7B">
        <w:rPr>
          <w:rFonts w:ascii="Times New Roman" w:hAnsi="Times New Roman" w:cs="Times New Roman"/>
          <w:sz w:val="24"/>
          <w:szCs w:val="24"/>
        </w:rPr>
        <w:t>, nedotýkať sa častí, ktoré sú v pohybe</w:t>
      </w:r>
    </w:p>
    <w:p w14:paraId="60D8936F" w14:textId="14260E64" w:rsidR="002468C9" w:rsidRDefault="00DB0B7B" w:rsidP="00566F3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treba sa sústrediť na svoju prácu, nerozptyľovať sa okolím  </w:t>
      </w:r>
    </w:p>
    <w:p w14:paraId="1302E008" w14:textId="4865816D" w:rsidR="00953BC7" w:rsidRPr="00953BC7" w:rsidRDefault="00953BC7" w:rsidP="00953BC7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prípade poruchy treba ju nahlásiť zodpovedným pracovníkom</w:t>
      </w:r>
    </w:p>
    <w:p w14:paraId="5085B839" w14:textId="23EDF06E" w:rsidR="00DB0B7B" w:rsidRDefault="00DB0B7B" w:rsidP="00566F3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pretože pracujeme s horľavým materiálom, nepoužívať otvorený oheň</w:t>
      </w:r>
    </w:p>
    <w:p w14:paraId="7A2D7457" w14:textId="46BB2277" w:rsidR="00DB0B7B" w:rsidRPr="00566F39" w:rsidRDefault="00DB0B7B" w:rsidP="00566F3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pracovné prostredie, stroje, nástroje a zariadenia treba udržiavať v</w:t>
      </w:r>
      <w:r w:rsidR="00953BC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čistote</w:t>
      </w:r>
      <w:r w:rsidR="00953BC7">
        <w:rPr>
          <w:rFonts w:ascii="Times New Roman" w:hAnsi="Times New Roman" w:cs="Times New Roman"/>
          <w:sz w:val="24"/>
          <w:szCs w:val="24"/>
        </w:rPr>
        <w:t>, po skončení práce a vypnutí strojov treba všetko očistiť, pozametať okolie</w:t>
      </w:r>
    </w:p>
    <w:p w14:paraId="267EAA32" w14:textId="77777777" w:rsidR="00566F39" w:rsidRDefault="00566F39">
      <w:pPr>
        <w:rPr>
          <w:rFonts w:ascii="Times New Roman" w:hAnsi="Times New Roman" w:cs="Times New Roman"/>
          <w:sz w:val="24"/>
          <w:szCs w:val="24"/>
        </w:rPr>
      </w:pPr>
    </w:p>
    <w:p w14:paraId="3E196E86" w14:textId="77777777" w:rsidR="00566F39" w:rsidRPr="00566F39" w:rsidRDefault="00566F39">
      <w:pPr>
        <w:rPr>
          <w:rFonts w:ascii="Times New Roman" w:hAnsi="Times New Roman" w:cs="Times New Roman"/>
          <w:sz w:val="24"/>
          <w:szCs w:val="24"/>
        </w:rPr>
      </w:pPr>
    </w:p>
    <w:sectPr w:rsidR="00566F39" w:rsidRPr="00566F39" w:rsidSect="00A85CBA">
      <w:pgSz w:w="11906" w:h="16838"/>
      <w:pgMar w:top="709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C42F1"/>
    <w:multiLevelType w:val="hybridMultilevel"/>
    <w:tmpl w:val="4E78B72A"/>
    <w:lvl w:ilvl="0" w:tplc="B92C6D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14"/>
    <w:rsid w:val="001C2014"/>
    <w:rsid w:val="001F4B7D"/>
    <w:rsid w:val="002468C9"/>
    <w:rsid w:val="002A22EA"/>
    <w:rsid w:val="00566F39"/>
    <w:rsid w:val="00842748"/>
    <w:rsid w:val="00953BC7"/>
    <w:rsid w:val="00A85CBA"/>
    <w:rsid w:val="00D765B1"/>
    <w:rsid w:val="00DB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C6ADB"/>
  <w15:chartTrackingRefBased/>
  <w15:docId w15:val="{ABEBFC0D-04CF-49EE-B85B-071BC376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6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2022-09-05T18:16:00Z</dcterms:created>
  <dcterms:modified xsi:type="dcterms:W3CDTF">2022-09-05T19:03:00Z</dcterms:modified>
</cp:coreProperties>
</file>