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7C" w:rsidRDefault="008F1828" w:rsidP="00A8497C">
      <w:pPr>
        <w:rPr>
          <w:b/>
          <w:color w:val="FF0000"/>
          <w:sz w:val="28"/>
          <w:szCs w:val="28"/>
          <w:vertAlign w:val="baseline"/>
        </w:rPr>
      </w:pPr>
      <w:r>
        <w:rPr>
          <w:b/>
          <w:noProof/>
          <w:color w:val="FF0000"/>
          <w:sz w:val="28"/>
          <w:szCs w:val="28"/>
          <w:vertAlign w:val="baseline"/>
        </w:rPr>
        <w:pict>
          <v:rect id="_x0000_s1026" style="position:absolute;margin-left:19.7pt;margin-top:-4.3pt;width:101.25pt;height:25.5pt;z-index:-251658752" strokecolor="#4e6128 [1606]" strokeweight="2.25pt"/>
        </w:pict>
      </w:r>
      <w:r w:rsidR="003C50E0">
        <w:rPr>
          <w:b/>
          <w:color w:val="FF0000"/>
          <w:sz w:val="28"/>
          <w:szCs w:val="28"/>
          <w:vertAlign w:val="baseline"/>
        </w:rPr>
        <w:t xml:space="preserve">        </w:t>
      </w:r>
      <w:r w:rsidR="00A8497C">
        <w:rPr>
          <w:b/>
          <w:color w:val="FF0000"/>
          <w:sz w:val="28"/>
          <w:szCs w:val="28"/>
          <w:vertAlign w:val="baseline"/>
        </w:rPr>
        <w:t xml:space="preserve"> </w:t>
      </w:r>
      <w:r w:rsidR="003C50E0">
        <w:rPr>
          <w:b/>
          <w:color w:val="4F6228" w:themeColor="accent3" w:themeShade="80"/>
          <w:sz w:val="28"/>
          <w:szCs w:val="28"/>
          <w:vertAlign w:val="baseline"/>
        </w:rPr>
        <w:t>č. 56. hodina</w:t>
      </w:r>
      <w:r w:rsidR="00A8497C">
        <w:rPr>
          <w:b/>
          <w:color w:val="FF0000"/>
          <w:sz w:val="28"/>
          <w:szCs w:val="28"/>
          <w:vertAlign w:val="baseline"/>
        </w:rPr>
        <w:t xml:space="preserve">        </w:t>
      </w:r>
      <w:r w:rsidR="00A8497C" w:rsidRPr="00A8497C">
        <w:rPr>
          <w:b/>
          <w:color w:val="FF0000"/>
          <w:sz w:val="28"/>
          <w:szCs w:val="28"/>
          <w:vertAlign w:val="baseline"/>
        </w:rPr>
        <w:t xml:space="preserve">BEZPEČNOSŤ A OCHRANA ZDRAVIA PRI PRÁCI </w:t>
      </w:r>
    </w:p>
    <w:p w:rsidR="000911F0" w:rsidRDefault="00A8497C" w:rsidP="00A8497C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</w:t>
      </w:r>
      <w:r w:rsidR="003C50E0">
        <w:rPr>
          <w:b/>
          <w:color w:val="FF0000"/>
          <w:sz w:val="28"/>
          <w:szCs w:val="28"/>
          <w:vertAlign w:val="baseline"/>
        </w:rPr>
        <w:t xml:space="preserve">                </w:t>
      </w:r>
      <w:r w:rsidRPr="00A8497C">
        <w:rPr>
          <w:b/>
          <w:color w:val="FF0000"/>
          <w:sz w:val="28"/>
          <w:szCs w:val="28"/>
          <w:vertAlign w:val="baseline"/>
        </w:rPr>
        <w:t>V</w:t>
      </w:r>
      <w:r w:rsidR="00952DDD">
        <w:rPr>
          <w:b/>
          <w:color w:val="FF0000"/>
          <w:sz w:val="28"/>
          <w:szCs w:val="28"/>
          <w:vertAlign w:val="baseline"/>
        </w:rPr>
        <w:t> </w:t>
      </w:r>
      <w:r w:rsidRPr="00A8497C">
        <w:rPr>
          <w:b/>
          <w:color w:val="FF0000"/>
          <w:sz w:val="28"/>
          <w:szCs w:val="28"/>
          <w:vertAlign w:val="baseline"/>
        </w:rPr>
        <w:t>ELEKTROTECHNIKE</w:t>
      </w:r>
    </w:p>
    <w:p w:rsidR="00857CD7" w:rsidRPr="00240AE4" w:rsidRDefault="00857CD7" w:rsidP="00857CD7">
      <w:pPr>
        <w:pStyle w:val="Normlnywebov"/>
        <w:shd w:val="clear" w:color="auto" w:fill="FFFFFF"/>
        <w:spacing w:before="0" w:beforeAutospacing="0" w:after="0" w:afterAutospacing="0" w:line="384" w:lineRule="atLeast"/>
        <w:rPr>
          <w:b/>
        </w:rPr>
      </w:pPr>
      <w:r>
        <w:t xml:space="preserve">- </w:t>
      </w:r>
      <w:r w:rsidR="00952DDD">
        <w:t>v dnešnej dobe v súkromnej, ale aj pracovnej sfére čoraz viace</w:t>
      </w:r>
      <w:r>
        <w:t xml:space="preserve">j využívame </w:t>
      </w:r>
      <w:r w:rsidRPr="00240AE4">
        <w:rPr>
          <w:b/>
        </w:rPr>
        <w:t xml:space="preserve">stabilné aj mobilné </w:t>
      </w:r>
    </w:p>
    <w:p w:rsidR="00857CD7" w:rsidRPr="00240AE4" w:rsidRDefault="00857CD7" w:rsidP="00857CD7">
      <w:pPr>
        <w:pStyle w:val="Normlnywebov"/>
        <w:shd w:val="clear" w:color="auto" w:fill="FFFFFF"/>
        <w:spacing w:before="0" w:beforeAutospacing="0" w:after="0" w:afterAutospacing="0" w:line="384" w:lineRule="atLeast"/>
        <w:rPr>
          <w:b/>
        </w:rPr>
      </w:pPr>
      <w:r w:rsidRPr="00240AE4">
        <w:rPr>
          <w:b/>
        </w:rPr>
        <w:t xml:space="preserve">   </w:t>
      </w:r>
      <w:r w:rsidR="00952DDD" w:rsidRPr="00240AE4">
        <w:rPr>
          <w:b/>
        </w:rPr>
        <w:t xml:space="preserve">elektrické zariadenia </w:t>
      </w:r>
    </w:p>
    <w:p w:rsidR="00857CD7" w:rsidRDefault="00857CD7" w:rsidP="00857CD7">
      <w:pPr>
        <w:pStyle w:val="Normlnywebov"/>
        <w:shd w:val="clear" w:color="auto" w:fill="FFFFFF"/>
        <w:spacing w:before="0" w:beforeAutospacing="0" w:after="0" w:afterAutospacing="0" w:line="384" w:lineRule="atLeast"/>
      </w:pPr>
      <w:r>
        <w:t xml:space="preserve">             </w:t>
      </w:r>
      <w:r w:rsidR="00952DDD">
        <w:t xml:space="preserve">- </w:t>
      </w:r>
      <w:r w:rsidR="00952DDD" w:rsidRPr="00952DDD">
        <w:t xml:space="preserve"> napríklad pri používaní elektrického náradia,</w:t>
      </w:r>
      <w:r>
        <w:t>;</w:t>
      </w:r>
    </w:p>
    <w:p w:rsidR="00857CD7" w:rsidRDefault="00857CD7" w:rsidP="00857CD7">
      <w:pPr>
        <w:pStyle w:val="Normlnywebov"/>
        <w:shd w:val="clear" w:color="auto" w:fill="FFFFFF"/>
        <w:spacing w:before="0" w:beforeAutospacing="0" w:after="0" w:afterAutospacing="0" w:line="384" w:lineRule="atLeast"/>
      </w:pPr>
      <w:r>
        <w:t xml:space="preserve">             - </w:t>
      </w:r>
      <w:r w:rsidR="00952DDD" w:rsidRPr="00952DDD">
        <w:t xml:space="preserve"> elektri</w:t>
      </w:r>
      <w:r>
        <w:t>ckých spotrebičov v domácnosti,;</w:t>
      </w:r>
    </w:p>
    <w:p w:rsidR="00857CD7" w:rsidRDefault="00857CD7" w:rsidP="00857CD7">
      <w:pPr>
        <w:pStyle w:val="Normlnywebov"/>
        <w:shd w:val="clear" w:color="auto" w:fill="FFFFFF"/>
        <w:spacing w:before="0" w:beforeAutospacing="0" w:after="0" w:afterAutospacing="0" w:line="384" w:lineRule="atLeast"/>
      </w:pPr>
      <w:r>
        <w:t xml:space="preserve">             - </w:t>
      </w:r>
      <w:r w:rsidR="00952DDD" w:rsidRPr="00952DDD">
        <w:t>v</w:t>
      </w:r>
      <w:r w:rsidR="00952DDD">
        <w:t> </w:t>
      </w:r>
      <w:r w:rsidR="00952DDD" w:rsidRPr="00952DDD">
        <w:t>zdravotníctve</w:t>
      </w:r>
      <w:r w:rsidR="00952DDD">
        <w:t xml:space="preserve"> =</w:t>
      </w:r>
      <w:r w:rsidR="00952DDD" w:rsidRPr="00952DDD">
        <w:t xml:space="preserve"> elektroliečbe alebo elektrickom šo</w:t>
      </w:r>
      <w:r>
        <w:t>ku;</w:t>
      </w:r>
    </w:p>
    <w:p w:rsidR="00952DDD" w:rsidRPr="00952DDD" w:rsidRDefault="00857CD7" w:rsidP="00857CD7">
      <w:pPr>
        <w:pStyle w:val="Normlnywebov"/>
        <w:shd w:val="clear" w:color="auto" w:fill="FFFFFF"/>
        <w:spacing w:before="0" w:beforeAutospacing="0" w:after="0" w:afterAutospacing="0" w:line="384" w:lineRule="atLeast"/>
      </w:pPr>
      <w:r>
        <w:t xml:space="preserve">             - </w:t>
      </w:r>
      <w:r w:rsidR="00952DDD" w:rsidRPr="00952DDD">
        <w:t xml:space="preserve">pracovný styk - napríklad pri obsluhe, prehliadke a oprave rôznych </w:t>
      </w:r>
      <w:r w:rsidR="00952DDD">
        <w:t>elektrických zariadení;</w:t>
      </w:r>
      <w:r w:rsidR="00952DDD" w:rsidRPr="00952DDD">
        <w:t xml:space="preserve"> </w:t>
      </w:r>
    </w:p>
    <w:p w:rsidR="00240AE4" w:rsidRPr="00240AE4" w:rsidRDefault="00240AE4" w:rsidP="00A8497C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>- e</w:t>
      </w:r>
      <w:r w:rsidR="00857CD7" w:rsidRPr="00240AE4">
        <w:rPr>
          <w:color w:val="auto"/>
          <w:vertAlign w:val="baseline"/>
        </w:rPr>
        <w:t xml:space="preserve">lektrické zariadenia sú našimi pomocníkmi, </w:t>
      </w:r>
      <w:r w:rsidR="00857CD7" w:rsidRPr="0074391A">
        <w:rPr>
          <w:b/>
          <w:color w:val="002060"/>
          <w:u w:val="single"/>
          <w:vertAlign w:val="baseline"/>
        </w:rPr>
        <w:t>ale ich nesprávnym používaním, neodbornou obsluhou</w:t>
      </w:r>
    </w:p>
    <w:p w:rsidR="00952DDD" w:rsidRPr="00646E32" w:rsidRDefault="00240AE4" w:rsidP="00646E32">
      <w:pPr>
        <w:pStyle w:val="Bezriadkovania"/>
        <w:rPr>
          <w:color w:val="auto"/>
          <w:vertAlign w:val="baseline"/>
        </w:rPr>
      </w:pPr>
      <w:r w:rsidRPr="00240AE4">
        <w:rPr>
          <w:vertAlign w:val="baseline"/>
        </w:rPr>
        <w:t xml:space="preserve"> </w:t>
      </w:r>
      <w:r w:rsidR="00857CD7" w:rsidRPr="00240AE4">
        <w:rPr>
          <w:vertAlign w:val="baseline"/>
        </w:rPr>
        <w:t xml:space="preserve"> </w:t>
      </w:r>
      <w:r w:rsidR="00857CD7" w:rsidRPr="0074391A">
        <w:rPr>
          <w:b/>
          <w:color w:val="002060"/>
          <w:u w:val="single"/>
          <w:vertAlign w:val="baseline"/>
        </w:rPr>
        <w:t>alebo zásahmi</w:t>
      </w:r>
      <w:r w:rsidR="00857CD7" w:rsidRPr="00646E32">
        <w:rPr>
          <w:color w:val="auto"/>
          <w:vertAlign w:val="baseline"/>
        </w:rPr>
        <w:t xml:space="preserve"> môže dôjsť k ujme na zdraví a tiež materiálnym škodám</w:t>
      </w:r>
      <w:r w:rsidRPr="00646E32">
        <w:rPr>
          <w:color w:val="auto"/>
          <w:vertAlign w:val="baseline"/>
        </w:rPr>
        <w:t>;</w:t>
      </w:r>
    </w:p>
    <w:p w:rsidR="00866CE5" w:rsidRPr="00646E32" w:rsidRDefault="00866CE5" w:rsidP="00646E32">
      <w:pPr>
        <w:pStyle w:val="Bezriadkovania"/>
        <w:rPr>
          <w:bCs/>
          <w:color w:val="auto"/>
          <w:vertAlign w:val="baseline"/>
        </w:rPr>
      </w:pPr>
      <w:r w:rsidRPr="00646E32">
        <w:rPr>
          <w:color w:val="auto"/>
          <w:vertAlign w:val="baseline"/>
        </w:rPr>
        <w:t xml:space="preserve">- </w:t>
      </w:r>
      <w:r w:rsidRPr="00646E32">
        <w:rPr>
          <w:bCs/>
          <w:color w:val="auto"/>
          <w:vertAlign w:val="baseline"/>
        </w:rPr>
        <w:t xml:space="preserve">elektrické zariadenia musia byť prevádzkované tak, aby neboli pri obvyklom používaní zdrojom </w:t>
      </w:r>
    </w:p>
    <w:p w:rsidR="00866CE5" w:rsidRPr="00646E32" w:rsidRDefault="00866CE5" w:rsidP="00646E32">
      <w:pPr>
        <w:pStyle w:val="Bezriadkovania"/>
        <w:rPr>
          <w:bCs/>
          <w:color w:val="auto"/>
          <w:vertAlign w:val="baseline"/>
        </w:rPr>
      </w:pPr>
      <w:r w:rsidRPr="00646E32">
        <w:rPr>
          <w:bCs/>
          <w:color w:val="auto"/>
          <w:vertAlign w:val="baseline"/>
        </w:rPr>
        <w:t xml:space="preserve">  úrazu, požiaru alebo výbuchu;</w:t>
      </w:r>
    </w:p>
    <w:p w:rsidR="00646E32" w:rsidRPr="0074391A" w:rsidRDefault="00646E32" w:rsidP="00646E32">
      <w:pPr>
        <w:pStyle w:val="Bezriadkovania"/>
        <w:rPr>
          <w:b/>
          <w:bCs/>
          <w:color w:val="002060"/>
          <w:vertAlign w:val="baseline"/>
        </w:rPr>
      </w:pPr>
      <w:r w:rsidRPr="00646E32">
        <w:rPr>
          <w:bCs/>
          <w:color w:val="auto"/>
          <w:vertAlign w:val="baseline"/>
        </w:rPr>
        <w:t xml:space="preserve">- elektrické zariadenia musia byť </w:t>
      </w:r>
      <w:r w:rsidRPr="0074391A">
        <w:rPr>
          <w:b/>
          <w:bCs/>
          <w:color w:val="002060"/>
          <w:vertAlign w:val="baseline"/>
        </w:rPr>
        <w:t xml:space="preserve">kontrolované a udržiavané v stave, ktorý zodpovedá právnym </w:t>
      </w:r>
    </w:p>
    <w:p w:rsidR="00646E32" w:rsidRPr="00646E32" w:rsidRDefault="00646E32" w:rsidP="00646E32">
      <w:pPr>
        <w:pStyle w:val="Bezriadkovania"/>
        <w:rPr>
          <w:color w:val="auto"/>
          <w:vertAlign w:val="baseline"/>
        </w:rPr>
      </w:pPr>
      <w:r w:rsidRPr="0074391A">
        <w:rPr>
          <w:b/>
          <w:bCs/>
          <w:color w:val="002060"/>
          <w:vertAlign w:val="baseline"/>
        </w:rPr>
        <w:t xml:space="preserve">   predpisom a technickým normám</w:t>
      </w:r>
      <w:r>
        <w:rPr>
          <w:bCs/>
          <w:color w:val="auto"/>
          <w:vertAlign w:val="baseline"/>
        </w:rPr>
        <w:t>;</w:t>
      </w:r>
    </w:p>
    <w:p w:rsidR="00646E32" w:rsidRDefault="00646E32" w:rsidP="00646E32">
      <w:pPr>
        <w:pStyle w:val="Bezriadkovania"/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>- p</w:t>
      </w:r>
      <w:r w:rsidRPr="00646E32">
        <w:rPr>
          <w:bCs/>
          <w:color w:val="auto"/>
          <w:vertAlign w:val="baseline"/>
        </w:rPr>
        <w:t xml:space="preserve">revádzkované elektrické zariadenia </w:t>
      </w:r>
      <w:r>
        <w:rPr>
          <w:bCs/>
          <w:color w:val="auto"/>
          <w:vertAlign w:val="baseline"/>
        </w:rPr>
        <w:t xml:space="preserve">musia byť </w:t>
      </w:r>
      <w:r w:rsidRPr="0074391A">
        <w:rPr>
          <w:b/>
          <w:bCs/>
          <w:color w:val="002060"/>
          <w:vertAlign w:val="baseline"/>
        </w:rPr>
        <w:t>pravidelne revidované</w:t>
      </w:r>
      <w:r>
        <w:rPr>
          <w:bCs/>
          <w:color w:val="auto"/>
          <w:vertAlign w:val="baseline"/>
        </w:rPr>
        <w:t>;</w:t>
      </w:r>
    </w:p>
    <w:p w:rsidR="0074391A" w:rsidRPr="003C4A18" w:rsidRDefault="0074391A" w:rsidP="00646E32">
      <w:pPr>
        <w:pStyle w:val="Bezriadkovania"/>
        <w:rPr>
          <w:b/>
          <w:bCs/>
          <w:color w:val="333333"/>
          <w:u w:val="single"/>
          <w:vertAlign w:val="baseline"/>
        </w:rPr>
      </w:pPr>
      <w:r>
        <w:rPr>
          <w:bCs/>
          <w:color w:val="auto"/>
          <w:vertAlign w:val="baseline"/>
        </w:rPr>
        <w:t xml:space="preserve">- </w:t>
      </w:r>
      <w:r w:rsidR="003C4A18" w:rsidRPr="003C4A18">
        <w:rPr>
          <w:b/>
          <w:bCs/>
          <w:color w:val="auto"/>
          <w:u w:val="single"/>
          <w:vertAlign w:val="baseline"/>
        </w:rPr>
        <w:t xml:space="preserve">základné príčiny </w:t>
      </w:r>
      <w:r w:rsidRPr="003C4A18">
        <w:rPr>
          <w:b/>
          <w:bCs/>
          <w:color w:val="auto"/>
          <w:u w:val="single"/>
          <w:vertAlign w:val="baseline"/>
        </w:rPr>
        <w:t>úraz</w:t>
      </w:r>
      <w:r w:rsidR="003C4A18" w:rsidRPr="003C4A18">
        <w:rPr>
          <w:b/>
          <w:bCs/>
          <w:color w:val="auto"/>
          <w:u w:val="single"/>
          <w:vertAlign w:val="baseline"/>
        </w:rPr>
        <w:t>u spôsobeného</w:t>
      </w:r>
      <w:r w:rsidRPr="003C4A18">
        <w:rPr>
          <w:b/>
          <w:bCs/>
          <w:color w:val="auto"/>
          <w:u w:val="single"/>
          <w:vertAlign w:val="baseline"/>
        </w:rPr>
        <w:t xml:space="preserve"> elektrickou energiou</w:t>
      </w:r>
      <w:r w:rsidRPr="003C4A18">
        <w:rPr>
          <w:b/>
          <w:bCs/>
          <w:color w:val="333333"/>
          <w:u w:val="single"/>
          <w:vertAlign w:val="baseline"/>
        </w:rPr>
        <w:t xml:space="preserve"> :</w:t>
      </w:r>
    </w:p>
    <w:p w:rsidR="0074391A" w:rsidRDefault="0074391A" w:rsidP="00646E32">
      <w:pPr>
        <w:pStyle w:val="Bezriadkovania"/>
        <w:rPr>
          <w:bCs/>
          <w:color w:val="333333"/>
          <w:vertAlign w:val="baseline"/>
        </w:rPr>
      </w:pPr>
      <w:r>
        <w:rPr>
          <w:bCs/>
          <w:color w:val="333333"/>
          <w:vertAlign w:val="baseline"/>
        </w:rPr>
        <w:t xml:space="preserve">    </w:t>
      </w:r>
      <w:r w:rsidR="00ED49F5">
        <w:rPr>
          <w:bCs/>
          <w:color w:val="333333"/>
          <w:vertAlign w:val="baseline"/>
        </w:rPr>
        <w:t xml:space="preserve">            </w:t>
      </w:r>
      <w:r w:rsidR="003C4A18">
        <w:rPr>
          <w:bCs/>
          <w:color w:val="333333"/>
          <w:vertAlign w:val="baseline"/>
        </w:rPr>
        <w:t xml:space="preserve"> </w:t>
      </w:r>
      <w:r>
        <w:rPr>
          <w:bCs/>
          <w:color w:val="333333"/>
          <w:vertAlign w:val="baseline"/>
        </w:rPr>
        <w:t xml:space="preserve">- </w:t>
      </w:r>
      <w:r w:rsidRPr="0074391A">
        <w:rPr>
          <w:bCs/>
          <w:color w:val="333333"/>
          <w:vertAlign w:val="baseline"/>
        </w:rPr>
        <w:t xml:space="preserve"> pri styku človeka s elektrickým z</w:t>
      </w:r>
      <w:r>
        <w:rPr>
          <w:bCs/>
          <w:color w:val="333333"/>
          <w:vertAlign w:val="baseline"/>
        </w:rPr>
        <w:t>ariadením bez patričnej ochrany;</w:t>
      </w:r>
    </w:p>
    <w:p w:rsidR="00ED49F5" w:rsidRDefault="00ED49F5" w:rsidP="00ED49F5">
      <w:pPr>
        <w:pStyle w:val="Bezriadkovania"/>
        <w:rPr>
          <w:bCs/>
          <w:color w:val="333333"/>
          <w:vertAlign w:val="baseline"/>
        </w:rPr>
      </w:pPr>
      <w:r>
        <w:rPr>
          <w:bCs/>
          <w:color w:val="333333"/>
          <w:vertAlign w:val="baseline"/>
        </w:rPr>
        <w:t xml:space="preserve">                 </w:t>
      </w:r>
      <w:r w:rsidR="0074391A">
        <w:rPr>
          <w:bCs/>
          <w:color w:val="333333"/>
          <w:vertAlign w:val="baseline"/>
        </w:rPr>
        <w:t xml:space="preserve">- </w:t>
      </w:r>
      <w:r w:rsidR="0074391A" w:rsidRPr="0074391A">
        <w:rPr>
          <w:bCs/>
          <w:color w:val="333333"/>
          <w:vertAlign w:val="baseline"/>
        </w:rPr>
        <w:t xml:space="preserve"> pri priblížení sa človeka k živým častiam elektrických zariadení </w:t>
      </w:r>
      <w:r w:rsidR="0074391A">
        <w:rPr>
          <w:bCs/>
          <w:color w:val="333333"/>
          <w:vertAlign w:val="baseline"/>
        </w:rPr>
        <w:t xml:space="preserve"> </w:t>
      </w:r>
      <w:r w:rsidR="0074391A" w:rsidRPr="0074391A">
        <w:rPr>
          <w:bCs/>
          <w:color w:val="333333"/>
          <w:vertAlign w:val="baseline"/>
        </w:rPr>
        <w:t>na vzdialenosť</w:t>
      </w:r>
      <w:r w:rsidR="0074391A">
        <w:rPr>
          <w:bCs/>
          <w:color w:val="333333"/>
          <w:vertAlign w:val="baseline"/>
        </w:rPr>
        <w:t>,</w:t>
      </w:r>
      <w:r w:rsidR="0074391A" w:rsidRPr="0074391A">
        <w:rPr>
          <w:bCs/>
          <w:color w:val="333333"/>
          <w:vertAlign w:val="baseline"/>
        </w:rPr>
        <w:t xml:space="preserve"> ktorá</w:t>
      </w:r>
      <w:r w:rsidRPr="00ED49F5">
        <w:rPr>
          <w:bCs/>
          <w:color w:val="333333"/>
          <w:vertAlign w:val="baseline"/>
        </w:rPr>
        <w:t xml:space="preserve"> </w:t>
      </w:r>
      <w:r>
        <w:rPr>
          <w:bCs/>
          <w:color w:val="333333"/>
          <w:vertAlign w:val="baseline"/>
        </w:rPr>
        <w:t>je</w:t>
      </w:r>
    </w:p>
    <w:p w:rsidR="00ED49F5" w:rsidRPr="0074391A" w:rsidRDefault="00ED49F5" w:rsidP="00ED49F5">
      <w:pPr>
        <w:pStyle w:val="Bezriadkovania"/>
        <w:rPr>
          <w:bCs/>
          <w:color w:val="333333"/>
          <w:vertAlign w:val="baseline"/>
        </w:rPr>
      </w:pPr>
      <w:r>
        <w:rPr>
          <w:bCs/>
          <w:color w:val="333333"/>
          <w:vertAlign w:val="baseline"/>
        </w:rPr>
        <w:t xml:space="preserve">                    </w:t>
      </w:r>
      <w:r w:rsidRPr="0074391A">
        <w:rPr>
          <w:bCs/>
          <w:color w:val="333333"/>
          <w:vertAlign w:val="baseline"/>
        </w:rPr>
        <w:t>menšia ako stanovená bezpečná vzdialenosť</w:t>
      </w:r>
      <w:r>
        <w:rPr>
          <w:bCs/>
          <w:color w:val="333333"/>
          <w:vertAlign w:val="baseline"/>
        </w:rPr>
        <w:t>;</w:t>
      </w:r>
    </w:p>
    <w:p w:rsidR="00ED49F5" w:rsidRPr="006861F6" w:rsidRDefault="00ED49F5" w:rsidP="006861F6">
      <w:pPr>
        <w:pStyle w:val="Bezriadkovania"/>
        <w:rPr>
          <w:b/>
          <w:color w:val="auto"/>
          <w:vertAlign w:val="baseline"/>
        </w:rPr>
      </w:pPr>
      <w:r w:rsidRPr="006861F6">
        <w:rPr>
          <w:b/>
          <w:bCs/>
          <w:color w:val="auto"/>
          <w:vertAlign w:val="baseline"/>
        </w:rPr>
        <w:t xml:space="preserve">          =</w:t>
      </w:r>
      <w:r w:rsidR="0074391A" w:rsidRPr="006861F6">
        <w:rPr>
          <w:b/>
          <w:bCs/>
          <w:color w:val="auto"/>
          <w:vertAlign w:val="baseline"/>
        </w:rPr>
        <w:t xml:space="preserve"> </w:t>
      </w:r>
      <w:r w:rsidRPr="006861F6">
        <w:rPr>
          <w:b/>
          <w:color w:val="auto"/>
          <w:vertAlign w:val="baseline"/>
        </w:rPr>
        <w:t>nebezpečenstvo, ohrozenie a riziko neželaného zásahu osôb elektrickým prúdom a možnosť</w:t>
      </w:r>
    </w:p>
    <w:p w:rsidR="00ED49F5" w:rsidRPr="006861F6" w:rsidRDefault="00ED49F5" w:rsidP="006861F6">
      <w:pPr>
        <w:pStyle w:val="Bezriadkovania"/>
        <w:rPr>
          <w:b/>
          <w:color w:val="auto"/>
          <w:vertAlign w:val="baseline"/>
        </w:rPr>
      </w:pPr>
      <w:r w:rsidRPr="006861F6">
        <w:rPr>
          <w:b/>
          <w:color w:val="auto"/>
          <w:vertAlign w:val="baseline"/>
        </w:rPr>
        <w:t xml:space="preserve">             ich zranenia alebo poškodenia zdravia pôsobením elektrickej energie z elektrického </w:t>
      </w:r>
    </w:p>
    <w:p w:rsidR="00ED49F5" w:rsidRPr="006861F6" w:rsidRDefault="00ED49F5" w:rsidP="006861F6">
      <w:pPr>
        <w:pStyle w:val="Bezriadkovania"/>
        <w:rPr>
          <w:b/>
          <w:color w:val="auto"/>
          <w:vertAlign w:val="baseline"/>
        </w:rPr>
      </w:pPr>
      <w:r w:rsidRPr="006861F6">
        <w:rPr>
          <w:b/>
          <w:color w:val="auto"/>
          <w:vertAlign w:val="baseline"/>
        </w:rPr>
        <w:t xml:space="preserve">             zariadenia, môže vzniknúť aj pri nasledovných úkonoch: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- zasiahnutie osoby elektrickým prúdom pri bežnej činnosti (dotykom s nekrytými či inak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   nezaistenými živými časťami elektrických zariadení);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- náhodný dotyk s živými alebo neživými časťami elektrických zariadení, ktoré sa stali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  živými následkom negatívnych okolností (porucha izolácie, chybná funkcia elektrickej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  výzbroje);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</w:t>
      </w:r>
      <w:r w:rsidR="006861F6">
        <w:rPr>
          <w:color w:val="auto"/>
          <w:vertAlign w:val="baseline"/>
        </w:rPr>
        <w:t xml:space="preserve"> </w:t>
      </w:r>
      <w:r w:rsidRPr="006861F6">
        <w:rPr>
          <w:color w:val="auto"/>
          <w:vertAlign w:val="baseline"/>
        </w:rPr>
        <w:t xml:space="preserve">  - dotyk vodivých konštrukcií a kovových predmetov s elektrickými vodičmi pri manipulácii 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</w:t>
      </w:r>
      <w:r w:rsidR="006861F6">
        <w:rPr>
          <w:color w:val="auto"/>
          <w:vertAlign w:val="baseline"/>
        </w:rPr>
        <w:t xml:space="preserve"> </w:t>
      </w:r>
      <w:r w:rsidRPr="006861F6">
        <w:rPr>
          <w:color w:val="auto"/>
          <w:vertAlign w:val="baseline"/>
        </w:rPr>
        <w:t xml:space="preserve"> v blízkosti vonkajšieho holého elektrického vedenia;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</w:t>
      </w:r>
      <w:r w:rsidR="006861F6">
        <w:rPr>
          <w:color w:val="auto"/>
          <w:vertAlign w:val="baseline"/>
        </w:rPr>
        <w:t xml:space="preserve"> </w:t>
      </w:r>
      <w:r w:rsidRPr="006861F6">
        <w:rPr>
          <w:color w:val="auto"/>
          <w:vertAlign w:val="baseline"/>
        </w:rPr>
        <w:t xml:space="preserve">  - nežiaduce priblíženie osoby k vodičom elektrického vonkajšieho holého vedenia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</w:t>
      </w:r>
      <w:r w:rsidR="006861F6">
        <w:rPr>
          <w:color w:val="auto"/>
          <w:vertAlign w:val="baseline"/>
        </w:rPr>
        <w:t xml:space="preserve"> </w:t>
      </w:r>
      <w:r w:rsidRPr="006861F6">
        <w:rPr>
          <w:color w:val="auto"/>
          <w:vertAlign w:val="baseline"/>
        </w:rPr>
        <w:t xml:space="preserve">  pri manipulácii s mechanizmami a predmetmi;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- zámena fázového a ochranného vodiča pri neodbornom pripojení prívodného vedenia alebo  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 pri použití predlžovacej šnúry bez ochranného vodiča;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- vytrhnutie prívodnej šnúry obsluhou: nešetrnou, nesprávnou alebo zakázanou manipuláciou;</w:t>
      </w:r>
    </w:p>
    <w:p w:rsidR="00ED49F5" w:rsidRPr="006861F6" w:rsidRDefault="00ED49F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- mechanické poškodenie izolácie až na holý vodič (živá časť);</w:t>
      </w:r>
    </w:p>
    <w:p w:rsidR="0050307E" w:rsidRPr="0050307E" w:rsidRDefault="0050307E" w:rsidP="0050307E">
      <w:pPr>
        <w:pStyle w:val="Normlnywebov"/>
        <w:shd w:val="clear" w:color="auto" w:fill="FFFFFF"/>
        <w:spacing w:before="0" w:beforeAutospacing="0" w:after="0" w:afterAutospacing="0" w:line="384" w:lineRule="atLeast"/>
        <w:rPr>
          <w:b/>
          <w:color w:val="333333"/>
          <w:u w:val="single"/>
        </w:rPr>
      </w:pPr>
      <w:r w:rsidRPr="0050307E">
        <w:rPr>
          <w:b/>
          <w:color w:val="333333"/>
        </w:rPr>
        <w:t>-</w:t>
      </w:r>
      <w:r w:rsidRPr="0050307E">
        <w:rPr>
          <w:b/>
          <w:color w:val="333333"/>
          <w:u w:val="single"/>
        </w:rPr>
        <w:t xml:space="preserve"> veľkosť rizika vzniku úrazu elektrickým prúdom a jeho akceptovateľnosť pri posudzovaní </w:t>
      </w:r>
    </w:p>
    <w:p w:rsidR="0050307E" w:rsidRDefault="0050307E" w:rsidP="0050307E">
      <w:pPr>
        <w:pStyle w:val="Normlnywebov"/>
        <w:shd w:val="clear" w:color="auto" w:fill="FFFFFF"/>
        <w:spacing w:before="0" w:beforeAutospacing="0" w:after="0" w:afterAutospacing="0" w:line="384" w:lineRule="atLeast"/>
        <w:rPr>
          <w:b/>
          <w:color w:val="333333"/>
        </w:rPr>
      </w:pPr>
      <w:r w:rsidRPr="0050307E">
        <w:rPr>
          <w:b/>
          <w:color w:val="333333"/>
        </w:rPr>
        <w:t xml:space="preserve">   </w:t>
      </w:r>
      <w:r w:rsidRPr="0050307E">
        <w:rPr>
          <w:b/>
          <w:color w:val="333333"/>
          <w:u w:val="single"/>
        </w:rPr>
        <w:t>plánovaných úkonov, je závislá</w:t>
      </w:r>
      <w:r>
        <w:rPr>
          <w:b/>
          <w:color w:val="333333"/>
        </w:rPr>
        <w:t>:</w:t>
      </w:r>
    </w:p>
    <w:p w:rsidR="0050307E" w:rsidRDefault="0050307E" w:rsidP="0050307E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color w:val="333333"/>
        </w:rPr>
      </w:pPr>
      <w:r w:rsidRPr="0050307E">
        <w:rPr>
          <w:color w:val="333333"/>
        </w:rPr>
        <w:t>na prevádzkových podmienkach (n</w:t>
      </w:r>
      <w:r>
        <w:rPr>
          <w:color w:val="333333"/>
        </w:rPr>
        <w:t>apätie, prúd, kmitočet a pod.) ;</w:t>
      </w:r>
    </w:p>
    <w:p w:rsidR="00C06E4E" w:rsidRDefault="0050307E" w:rsidP="00C06E4E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 w:line="384" w:lineRule="atLeast"/>
        <w:rPr>
          <w:color w:val="333333"/>
        </w:rPr>
      </w:pPr>
      <w:r>
        <w:rPr>
          <w:color w:val="333333"/>
        </w:rPr>
        <w:t>od pôsobenia</w:t>
      </w:r>
      <w:r w:rsidRPr="0050307E">
        <w:rPr>
          <w:color w:val="333333"/>
        </w:rPr>
        <w:t xml:space="preserve"> vonkajších vplyvov v mieste používania elektrického zariaden</w:t>
      </w:r>
      <w:r>
        <w:rPr>
          <w:color w:val="333333"/>
        </w:rPr>
        <w:t>ia;</w:t>
      </w:r>
    </w:p>
    <w:p w:rsidR="00C06E4E" w:rsidRPr="00C06E4E" w:rsidRDefault="00C06E4E" w:rsidP="00C06E4E">
      <w:pPr>
        <w:rPr>
          <w:color w:val="auto"/>
          <w:sz w:val="23"/>
          <w:szCs w:val="23"/>
          <w:vertAlign w:val="baseline"/>
        </w:rPr>
      </w:pPr>
      <w:r>
        <w:rPr>
          <w:color w:val="333333"/>
        </w:rPr>
        <w:t xml:space="preserve">- </w:t>
      </w:r>
      <w:r w:rsidRPr="00C06E4E">
        <w:rPr>
          <w:b/>
          <w:color w:val="auto"/>
          <w:sz w:val="23"/>
          <w:szCs w:val="23"/>
          <w:vertAlign w:val="baseline"/>
        </w:rPr>
        <w:t>činnosť na elektrickom zariadení môže podľa odbornej spôsobilosti vykonávať:</w:t>
      </w:r>
      <w:r w:rsidRPr="00C06E4E">
        <w:rPr>
          <w:color w:val="auto"/>
          <w:sz w:val="23"/>
          <w:szCs w:val="23"/>
          <w:vertAlign w:val="baseline"/>
        </w:rPr>
        <w:t xml:space="preserve"> </w:t>
      </w:r>
    </w:p>
    <w:p w:rsidR="00C06E4E" w:rsidRPr="00C06E4E" w:rsidRDefault="00C06E4E" w:rsidP="00C06E4E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- poučená osoba</w:t>
      </w:r>
      <w:r w:rsidR="006861F6">
        <w:rPr>
          <w:color w:val="auto"/>
          <w:sz w:val="23"/>
          <w:szCs w:val="23"/>
          <w:vertAlign w:val="baseline"/>
        </w:rPr>
        <w:t xml:space="preserve"> -</w:t>
      </w:r>
      <w:hyperlink r:id="rId5" w:history="1">
        <w:r w:rsidR="006861F6" w:rsidRPr="006861F6">
          <w:rPr>
            <w:rStyle w:val="Hypertextovprepojenie"/>
            <w:rFonts w:ascii="Arial" w:hAnsi="Arial" w:cs="Arial"/>
            <w:color w:val="2B2B2B"/>
            <w:vertAlign w:val="baseline"/>
          </w:rPr>
          <w:t>§ 20</w:t>
        </w:r>
      </w:hyperlink>
      <w:r w:rsidR="006861F6">
        <w:rPr>
          <w:rFonts w:ascii="Arial" w:hAnsi="Arial" w:cs="Arial"/>
          <w:color w:val="333333"/>
        </w:rPr>
        <w:t> </w:t>
      </w:r>
      <w:r w:rsidR="006861F6">
        <w:rPr>
          <w:color w:val="auto"/>
          <w:sz w:val="23"/>
          <w:szCs w:val="23"/>
          <w:vertAlign w:val="baseline"/>
        </w:rPr>
        <w:t xml:space="preserve"> </w:t>
      </w:r>
      <w:r>
        <w:rPr>
          <w:color w:val="auto"/>
          <w:sz w:val="23"/>
          <w:szCs w:val="23"/>
          <w:vertAlign w:val="baseline"/>
        </w:rPr>
        <w:t>;</w:t>
      </w:r>
    </w:p>
    <w:p w:rsidR="00C06E4E" w:rsidRPr="00C06E4E" w:rsidRDefault="00C06E4E" w:rsidP="00C06E4E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- elektrotechnik</w:t>
      </w:r>
      <w:r w:rsidR="006861F6">
        <w:rPr>
          <w:color w:val="auto"/>
          <w:sz w:val="23"/>
          <w:szCs w:val="23"/>
          <w:vertAlign w:val="baseline"/>
        </w:rPr>
        <w:t>-</w:t>
      </w:r>
      <w:r w:rsidR="006861F6" w:rsidRPr="006861F6">
        <w:rPr>
          <w:rFonts w:ascii="Arial" w:hAnsi="Arial" w:cs="Arial"/>
          <w:vertAlign w:val="baseline"/>
        </w:rPr>
        <w:t>§ 2</w:t>
      </w:r>
      <w:r w:rsidR="006861F6">
        <w:rPr>
          <w:rFonts w:ascii="Arial" w:hAnsi="Arial" w:cs="Arial"/>
          <w:vertAlign w:val="baseline"/>
        </w:rPr>
        <w:t>1</w:t>
      </w:r>
      <w:r>
        <w:rPr>
          <w:color w:val="auto"/>
          <w:sz w:val="23"/>
          <w:szCs w:val="23"/>
          <w:vertAlign w:val="baseline"/>
        </w:rPr>
        <w:t>;</w:t>
      </w:r>
    </w:p>
    <w:p w:rsidR="00C06E4E" w:rsidRPr="00C06E4E" w:rsidRDefault="00C06E4E" w:rsidP="00C06E4E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- samostatný elektrotechnik</w:t>
      </w:r>
      <w:r w:rsidR="006861F6">
        <w:rPr>
          <w:color w:val="auto"/>
          <w:sz w:val="23"/>
          <w:szCs w:val="23"/>
          <w:vertAlign w:val="baseline"/>
        </w:rPr>
        <w:t>-</w:t>
      </w:r>
      <w:r w:rsidR="006861F6" w:rsidRPr="006861F6">
        <w:rPr>
          <w:rFonts w:ascii="Arial" w:hAnsi="Arial" w:cs="Arial"/>
          <w:vertAlign w:val="baseline"/>
        </w:rPr>
        <w:t>§ 2</w:t>
      </w:r>
      <w:r w:rsidR="006861F6">
        <w:rPr>
          <w:rFonts w:ascii="Arial" w:hAnsi="Arial" w:cs="Arial"/>
          <w:vertAlign w:val="baseline"/>
        </w:rPr>
        <w:t>2</w:t>
      </w:r>
      <w:r>
        <w:rPr>
          <w:color w:val="auto"/>
          <w:sz w:val="23"/>
          <w:szCs w:val="23"/>
          <w:vertAlign w:val="baseline"/>
        </w:rPr>
        <w:t>;</w:t>
      </w:r>
    </w:p>
    <w:p w:rsidR="00C06E4E" w:rsidRPr="00C06E4E" w:rsidRDefault="00C06E4E" w:rsidP="00C06E4E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- </w:t>
      </w:r>
      <w:r w:rsidRPr="00C06E4E">
        <w:rPr>
          <w:color w:val="auto"/>
          <w:sz w:val="23"/>
          <w:szCs w:val="23"/>
          <w:vertAlign w:val="baseline"/>
        </w:rPr>
        <w:t xml:space="preserve">elektrotechnik na riadenie činnosti alebo riadenie </w:t>
      </w:r>
      <w:r>
        <w:rPr>
          <w:color w:val="auto"/>
          <w:sz w:val="23"/>
          <w:szCs w:val="23"/>
          <w:vertAlign w:val="baseline"/>
        </w:rPr>
        <w:t>prevádzky</w:t>
      </w:r>
      <w:r w:rsidR="006861F6">
        <w:rPr>
          <w:color w:val="auto"/>
          <w:sz w:val="23"/>
          <w:szCs w:val="23"/>
          <w:vertAlign w:val="baseline"/>
        </w:rPr>
        <w:t>-</w:t>
      </w:r>
      <w:r w:rsidR="006861F6" w:rsidRPr="006861F6">
        <w:rPr>
          <w:rFonts w:ascii="Arial" w:hAnsi="Arial" w:cs="Arial"/>
          <w:vertAlign w:val="baseline"/>
        </w:rPr>
        <w:t>§ 2</w:t>
      </w:r>
      <w:r w:rsidR="006861F6">
        <w:rPr>
          <w:rFonts w:ascii="Arial" w:hAnsi="Arial" w:cs="Arial"/>
          <w:vertAlign w:val="baseline"/>
        </w:rPr>
        <w:t>3</w:t>
      </w:r>
      <w:r>
        <w:rPr>
          <w:color w:val="auto"/>
          <w:sz w:val="23"/>
          <w:szCs w:val="23"/>
          <w:vertAlign w:val="baseline"/>
        </w:rPr>
        <w:t>;</w:t>
      </w:r>
    </w:p>
    <w:p w:rsidR="00C06E4E" w:rsidRPr="006861F6" w:rsidRDefault="00C06E4E" w:rsidP="006861F6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- </w:t>
      </w:r>
      <w:r w:rsidRPr="00C06E4E">
        <w:rPr>
          <w:color w:val="auto"/>
          <w:sz w:val="23"/>
          <w:szCs w:val="23"/>
          <w:vertAlign w:val="baseline"/>
        </w:rPr>
        <w:t>revízny technik</w:t>
      </w:r>
      <w:r w:rsidR="006861F6">
        <w:rPr>
          <w:color w:val="auto"/>
          <w:sz w:val="23"/>
          <w:szCs w:val="23"/>
          <w:vertAlign w:val="baseline"/>
        </w:rPr>
        <w:t>-</w:t>
      </w:r>
      <w:r w:rsidR="006861F6" w:rsidRPr="006861F6">
        <w:rPr>
          <w:rFonts w:ascii="Arial" w:hAnsi="Arial" w:cs="Arial"/>
          <w:vertAlign w:val="baseline"/>
        </w:rPr>
        <w:t>§ 2</w:t>
      </w:r>
      <w:r w:rsidR="006861F6">
        <w:rPr>
          <w:rFonts w:ascii="Arial" w:hAnsi="Arial" w:cs="Arial"/>
          <w:vertAlign w:val="baseline"/>
        </w:rPr>
        <w:t>4</w:t>
      </w:r>
      <w:r>
        <w:rPr>
          <w:color w:val="auto"/>
          <w:sz w:val="23"/>
          <w:szCs w:val="23"/>
          <w:vertAlign w:val="baseline"/>
        </w:rPr>
        <w:t>;</w:t>
      </w:r>
    </w:p>
    <w:p w:rsidR="003C50E0" w:rsidRPr="006861F6" w:rsidRDefault="006861F6" w:rsidP="006861F6">
      <w:pPr>
        <w:pStyle w:val="Bezriadkovania"/>
        <w:rPr>
          <w:color w:val="auto"/>
          <w:u w:val="single"/>
          <w:vertAlign w:val="baseline"/>
        </w:rPr>
      </w:pPr>
      <w:r w:rsidRPr="006861F6">
        <w:rPr>
          <w:b/>
          <w:u w:val="single"/>
        </w:rPr>
        <w:t xml:space="preserve">- </w:t>
      </w:r>
      <w:r w:rsidR="003C50E0" w:rsidRPr="006861F6">
        <w:rPr>
          <w:b/>
          <w:u w:val="single"/>
        </w:rPr>
        <w:t xml:space="preserve"> </w:t>
      </w:r>
      <w:r w:rsidRPr="006861F6">
        <w:rPr>
          <w:b/>
          <w:color w:val="auto"/>
          <w:u w:val="single"/>
          <w:vertAlign w:val="baseline"/>
        </w:rPr>
        <w:t xml:space="preserve">formy prejavu úrazu elektrickou energiou </w:t>
      </w:r>
      <w:r w:rsidR="003C50E0" w:rsidRPr="006861F6">
        <w:rPr>
          <w:b/>
          <w:color w:val="auto"/>
          <w:u w:val="single"/>
          <w:vertAlign w:val="baseline"/>
        </w:rPr>
        <w:t>sú rôzne</w:t>
      </w:r>
      <w:r w:rsidR="003C50E0" w:rsidRPr="006861F6">
        <w:rPr>
          <w:color w:val="auto"/>
          <w:u w:val="single"/>
          <w:vertAlign w:val="baseline"/>
        </w:rPr>
        <w:t xml:space="preserve"> : </w:t>
      </w:r>
    </w:p>
    <w:p w:rsidR="003C50E0" w:rsidRPr="006861F6" w:rsidRDefault="003C50E0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</w:t>
      </w:r>
      <w:r w:rsidRPr="00EC4F74">
        <w:rPr>
          <w:b/>
          <w:color w:val="auto"/>
          <w:vertAlign w:val="baseline"/>
        </w:rPr>
        <w:t>- o</w:t>
      </w:r>
      <w:r w:rsidRPr="00EC4F74">
        <w:rPr>
          <w:b/>
          <w:bCs/>
          <w:color w:val="auto"/>
          <w:vertAlign w:val="baseline"/>
        </w:rPr>
        <w:t>kamžite viditeľné</w:t>
      </w:r>
      <w:r w:rsidRPr="006861F6">
        <w:rPr>
          <w:color w:val="auto"/>
          <w:vertAlign w:val="baseline"/>
        </w:rPr>
        <w:t> sú: kŕče svalov, otvorené rany, popáleniny, zastavenie dýchania,</w:t>
      </w:r>
    </w:p>
    <w:p w:rsidR="00866CE5" w:rsidRPr="006861F6" w:rsidRDefault="003C50E0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                                       zastavenie činnosti srdca, šok, až smrť;</w:t>
      </w:r>
      <w:r w:rsidR="00866CE5" w:rsidRPr="006861F6">
        <w:rPr>
          <w:color w:val="auto"/>
          <w:vertAlign w:val="baseline"/>
        </w:rPr>
        <w:t xml:space="preserve">                 </w:t>
      </w:r>
    </w:p>
    <w:p w:rsidR="00866CE5" w:rsidRPr="006861F6" w:rsidRDefault="00866CE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- </w:t>
      </w:r>
      <w:r w:rsidR="003C50E0" w:rsidRPr="006861F6">
        <w:rPr>
          <w:color w:val="auto"/>
          <w:vertAlign w:val="baseline"/>
        </w:rPr>
        <w:t> </w:t>
      </w:r>
      <w:r w:rsidR="003C50E0" w:rsidRPr="00EC4F74">
        <w:rPr>
          <w:b/>
          <w:bCs/>
          <w:color w:val="auto"/>
          <w:vertAlign w:val="baseline"/>
        </w:rPr>
        <w:t>dôsledky</w:t>
      </w:r>
      <w:r w:rsidRPr="00EC4F74">
        <w:rPr>
          <w:b/>
          <w:color w:val="auto"/>
          <w:vertAlign w:val="baseline"/>
        </w:rPr>
        <w:t xml:space="preserve"> sa</w:t>
      </w:r>
      <w:r w:rsidR="003C50E0" w:rsidRPr="00EC4F74">
        <w:rPr>
          <w:b/>
          <w:bCs/>
          <w:color w:val="auto"/>
          <w:vertAlign w:val="baseline"/>
        </w:rPr>
        <w:t xml:space="preserve"> prejavia</w:t>
      </w:r>
      <w:r w:rsidR="003C50E0" w:rsidRPr="00EC4F74">
        <w:rPr>
          <w:b/>
          <w:color w:val="auto"/>
          <w:vertAlign w:val="baseline"/>
        </w:rPr>
        <w:t> až </w:t>
      </w:r>
      <w:r w:rsidR="003C50E0" w:rsidRPr="00EC4F74">
        <w:rPr>
          <w:b/>
          <w:bCs/>
          <w:color w:val="auto"/>
          <w:vertAlign w:val="baseline"/>
        </w:rPr>
        <w:t>neskoršie</w:t>
      </w:r>
      <w:r w:rsidR="003C50E0" w:rsidRPr="006861F6">
        <w:rPr>
          <w:color w:val="auto"/>
          <w:vertAlign w:val="baseline"/>
        </w:rPr>
        <w:t xml:space="preserve">, napríklad porušenie nervovej sústavy, poruchy </w:t>
      </w:r>
    </w:p>
    <w:p w:rsidR="003C4A18" w:rsidRPr="006861F6" w:rsidRDefault="00866CE5" w:rsidP="006861F6">
      <w:pPr>
        <w:pStyle w:val="Bezriadkovania"/>
        <w:rPr>
          <w:color w:val="auto"/>
          <w:vertAlign w:val="baseline"/>
        </w:rPr>
      </w:pPr>
      <w:r w:rsidRPr="006861F6">
        <w:rPr>
          <w:color w:val="auto"/>
          <w:vertAlign w:val="baseline"/>
        </w:rPr>
        <w:t xml:space="preserve">                                                       </w:t>
      </w:r>
      <w:r w:rsidR="003C50E0" w:rsidRPr="006861F6">
        <w:rPr>
          <w:color w:val="auto"/>
          <w:vertAlign w:val="baseline"/>
        </w:rPr>
        <w:t>srdcového rytmu, a</w:t>
      </w:r>
      <w:r w:rsidRPr="006861F6">
        <w:rPr>
          <w:color w:val="auto"/>
          <w:vertAlign w:val="baseline"/>
        </w:rPr>
        <w:t> </w:t>
      </w:r>
      <w:r w:rsidR="003C50E0" w:rsidRPr="006861F6">
        <w:rPr>
          <w:color w:val="auto"/>
          <w:vertAlign w:val="baseline"/>
        </w:rPr>
        <w:t>podobne</w:t>
      </w:r>
      <w:r w:rsidRPr="006861F6">
        <w:rPr>
          <w:color w:val="auto"/>
          <w:vertAlign w:val="baseline"/>
        </w:rPr>
        <w:t>;</w:t>
      </w:r>
    </w:p>
    <w:p w:rsidR="003C50E0" w:rsidRPr="006861F6" w:rsidRDefault="003C50E0" w:rsidP="006861F6">
      <w:pPr>
        <w:pStyle w:val="Bezriadkovania"/>
        <w:rPr>
          <w:color w:val="auto"/>
          <w:vertAlign w:val="baseline"/>
        </w:rPr>
      </w:pPr>
    </w:p>
    <w:p w:rsidR="003C50E0" w:rsidRPr="003C50E0" w:rsidRDefault="00240AE4" w:rsidP="00240AE4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lastRenderedPageBreak/>
        <w:t xml:space="preserve">- </w:t>
      </w:r>
      <w:r w:rsidRPr="003C50E0">
        <w:rPr>
          <w:b/>
          <w:color w:val="auto"/>
          <w:u w:val="single"/>
          <w:vertAlign w:val="baseline"/>
        </w:rPr>
        <w:t xml:space="preserve">bezpečnosť pri obsluhe a práci na elektrických zariadeniach, alebo v ich blízkosti </w:t>
      </w:r>
    </w:p>
    <w:p w:rsidR="00240AE4" w:rsidRPr="003C50E0" w:rsidRDefault="003C50E0" w:rsidP="00240AE4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</w:t>
      </w:r>
      <w:r w:rsidR="00AF556B">
        <w:rPr>
          <w:color w:val="auto"/>
          <w:vertAlign w:val="baseline"/>
        </w:rPr>
        <w:t xml:space="preserve">                 </w:t>
      </w:r>
      <w:r>
        <w:rPr>
          <w:color w:val="auto"/>
          <w:vertAlign w:val="baseline"/>
        </w:rPr>
        <w:t xml:space="preserve"> </w:t>
      </w:r>
      <w:r w:rsidRPr="003C50E0">
        <w:rPr>
          <w:color w:val="002060"/>
          <w:vertAlign w:val="baseline"/>
        </w:rPr>
        <w:t xml:space="preserve">- </w:t>
      </w:r>
      <w:r w:rsidR="00240AE4" w:rsidRPr="003C50E0">
        <w:rPr>
          <w:b/>
          <w:color w:val="002060"/>
          <w:vertAlign w:val="baseline"/>
        </w:rPr>
        <w:t>súvisí  s dodržaním príslušných platných predpisov;</w:t>
      </w:r>
    </w:p>
    <w:p w:rsidR="00A8497C" w:rsidRDefault="00AF556B" w:rsidP="00A8497C">
      <w:pPr>
        <w:rPr>
          <w:color w:val="auto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</w:t>
      </w:r>
      <w:r w:rsidR="003C50E0">
        <w:rPr>
          <w:b/>
          <w:color w:val="auto"/>
          <w:sz w:val="28"/>
          <w:szCs w:val="28"/>
          <w:vertAlign w:val="baseline"/>
        </w:rPr>
        <w:t xml:space="preserve">  </w:t>
      </w:r>
      <w:r w:rsidR="00A8497C">
        <w:rPr>
          <w:b/>
          <w:color w:val="auto"/>
          <w:vertAlign w:val="baseline"/>
        </w:rPr>
        <w:t xml:space="preserve">- </w:t>
      </w:r>
      <w:r w:rsidR="00A8497C" w:rsidRPr="00A8497C">
        <w:rPr>
          <w:color w:val="auto"/>
          <w:vertAlign w:val="baseline"/>
        </w:rPr>
        <w:t>je možné dosiahnuť nasledujúcimi opatreniami</w:t>
      </w:r>
      <w:r w:rsidR="003C50E0">
        <w:rPr>
          <w:color w:val="auto"/>
          <w:vertAlign w:val="baseline"/>
        </w:rPr>
        <w:t xml:space="preserve"> – výchovnými;</w:t>
      </w:r>
    </w:p>
    <w:p w:rsidR="003C50E0" w:rsidRDefault="003C50E0" w:rsidP="00A849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</w:t>
      </w:r>
      <w:r w:rsidR="00AF556B">
        <w:rPr>
          <w:color w:val="auto"/>
          <w:vertAlign w:val="baseline"/>
        </w:rPr>
        <w:t xml:space="preserve">                </w:t>
      </w:r>
      <w:r>
        <w:rPr>
          <w:color w:val="auto"/>
          <w:vertAlign w:val="baseline"/>
        </w:rPr>
        <w:t xml:space="preserve">   -  technickými;</w:t>
      </w:r>
    </w:p>
    <w:p w:rsidR="003C50E0" w:rsidRDefault="003C50E0" w:rsidP="00A8497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</w:t>
      </w:r>
      <w:r w:rsidR="00AF556B">
        <w:rPr>
          <w:color w:val="auto"/>
          <w:vertAlign w:val="baseline"/>
        </w:rPr>
        <w:t xml:space="preserve">               </w:t>
      </w:r>
      <w:r>
        <w:rPr>
          <w:color w:val="auto"/>
          <w:vertAlign w:val="baseline"/>
        </w:rPr>
        <w:t xml:space="preserve">   - organizačnými</w:t>
      </w:r>
      <w:r w:rsidR="006861F6">
        <w:rPr>
          <w:color w:val="auto"/>
          <w:vertAlign w:val="baseline"/>
        </w:rPr>
        <w:t>;</w:t>
      </w:r>
    </w:p>
    <w:p w:rsidR="003614C3" w:rsidRDefault="00AF556B" w:rsidP="00A8497C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      </w:t>
      </w:r>
      <w:r w:rsidR="003614C3" w:rsidRPr="003614C3">
        <w:rPr>
          <w:b/>
          <w:color w:val="auto"/>
          <w:vertAlign w:val="baseline"/>
        </w:rPr>
        <w:t xml:space="preserve">- </w:t>
      </w:r>
      <w:r w:rsidR="003614C3" w:rsidRPr="003614C3">
        <w:rPr>
          <w:b/>
          <w:color w:val="auto"/>
          <w:u w:val="single"/>
          <w:vertAlign w:val="baseline"/>
        </w:rPr>
        <w:t>výchovné opatrenia</w:t>
      </w:r>
      <w:r w:rsidR="003614C3">
        <w:rPr>
          <w:b/>
          <w:color w:val="auto"/>
          <w:u w:val="single"/>
          <w:vertAlign w:val="baseline"/>
        </w:rPr>
        <w:t xml:space="preserve"> :</w:t>
      </w:r>
    </w:p>
    <w:p w:rsidR="00AF556B" w:rsidRPr="00AF556B" w:rsidRDefault="00AF556B" w:rsidP="00A8497C">
      <w:pPr>
        <w:rPr>
          <w:b/>
          <w:color w:val="auto"/>
          <w:vertAlign w:val="baseline"/>
        </w:rPr>
      </w:pPr>
      <w:r w:rsidRPr="00AF556B">
        <w:rPr>
          <w:b/>
          <w:color w:val="auto"/>
          <w:vertAlign w:val="baseline"/>
        </w:rPr>
        <w:t xml:space="preserve">                        - </w:t>
      </w:r>
      <w:r w:rsidRPr="00AF556B">
        <w:rPr>
          <w:color w:val="auto"/>
          <w:vertAlign w:val="baseline"/>
        </w:rPr>
        <w:t>vplyv vedúcich zamestnancov</w:t>
      </w:r>
      <w:r>
        <w:rPr>
          <w:color w:val="auto"/>
          <w:vertAlign w:val="baseline"/>
        </w:rPr>
        <w:t>;</w:t>
      </w:r>
    </w:p>
    <w:p w:rsidR="003614C3" w:rsidRDefault="00AF556B" w:rsidP="00A8497C">
      <w:pPr>
        <w:rPr>
          <w:color w:val="auto"/>
          <w:vertAlign w:val="baseline"/>
        </w:rPr>
      </w:pPr>
      <w:r w:rsidRPr="00AF556B">
        <w:rPr>
          <w:color w:val="auto"/>
          <w:vertAlign w:val="baseline"/>
        </w:rPr>
        <w:t xml:space="preserve">    </w:t>
      </w:r>
      <w:r>
        <w:rPr>
          <w:color w:val="auto"/>
          <w:vertAlign w:val="baseline"/>
        </w:rPr>
        <w:t xml:space="preserve">                 </w:t>
      </w:r>
      <w:r w:rsidRPr="00AF556B">
        <w:rPr>
          <w:color w:val="auto"/>
          <w:vertAlign w:val="baseline"/>
        </w:rPr>
        <w:t xml:space="preserve">   - </w:t>
      </w:r>
      <w:r>
        <w:rPr>
          <w:color w:val="auto"/>
          <w:vertAlign w:val="baseline"/>
        </w:rPr>
        <w:t xml:space="preserve">dodržiavaním </w:t>
      </w:r>
      <w:r w:rsidRPr="00AF556B">
        <w:rPr>
          <w:color w:val="auto"/>
          <w:vertAlign w:val="baseline"/>
        </w:rPr>
        <w:t xml:space="preserve"> bezpečnostných predpisov</w:t>
      </w:r>
      <w:r>
        <w:rPr>
          <w:color w:val="auto"/>
          <w:vertAlign w:val="baseline"/>
        </w:rPr>
        <w:t xml:space="preserve"> predídeme pracovným úrazom;</w:t>
      </w:r>
    </w:p>
    <w:p w:rsidR="00AF556B" w:rsidRDefault="00AF556B" w:rsidP="00AF556B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      </w:t>
      </w:r>
      <w:r w:rsidRPr="003614C3">
        <w:rPr>
          <w:b/>
          <w:color w:val="auto"/>
          <w:vertAlign w:val="baseline"/>
        </w:rPr>
        <w:t xml:space="preserve">- </w:t>
      </w:r>
      <w:r>
        <w:rPr>
          <w:b/>
          <w:color w:val="auto"/>
          <w:u w:val="single"/>
          <w:vertAlign w:val="baseline"/>
        </w:rPr>
        <w:t>technick</w:t>
      </w:r>
      <w:r w:rsidRPr="003614C3">
        <w:rPr>
          <w:b/>
          <w:color w:val="auto"/>
          <w:u w:val="single"/>
          <w:vertAlign w:val="baseline"/>
        </w:rPr>
        <w:t>é opatrenia</w:t>
      </w:r>
      <w:r>
        <w:rPr>
          <w:b/>
          <w:color w:val="auto"/>
          <w:u w:val="single"/>
          <w:vertAlign w:val="baseline"/>
        </w:rPr>
        <w:t xml:space="preserve"> :</w:t>
      </w:r>
    </w:p>
    <w:p w:rsidR="00AF556B" w:rsidRPr="00AF556B" w:rsidRDefault="00AF556B" w:rsidP="00AF556B">
      <w:pPr>
        <w:rPr>
          <w:color w:val="auto"/>
          <w:sz w:val="23"/>
          <w:szCs w:val="23"/>
          <w:vertAlign w:val="baseline"/>
        </w:rPr>
      </w:pPr>
      <w:r w:rsidRPr="00AF556B">
        <w:rPr>
          <w:b/>
          <w:color w:val="auto"/>
          <w:vertAlign w:val="baseline"/>
        </w:rPr>
        <w:t xml:space="preserve">                        </w:t>
      </w:r>
      <w:r>
        <w:rPr>
          <w:b/>
          <w:color w:val="auto"/>
          <w:vertAlign w:val="baseline"/>
        </w:rPr>
        <w:t xml:space="preserve"> </w:t>
      </w:r>
      <w:r w:rsidRPr="00AF556B">
        <w:rPr>
          <w:b/>
          <w:color w:val="auto"/>
          <w:vertAlign w:val="baseline"/>
        </w:rPr>
        <w:t>-</w:t>
      </w:r>
      <w:r>
        <w:rPr>
          <w:b/>
          <w:color w:val="auto"/>
          <w:vertAlign w:val="baseline"/>
        </w:rPr>
        <w:t xml:space="preserve"> </w:t>
      </w:r>
      <w:r w:rsidRPr="00AF556B">
        <w:rPr>
          <w:b/>
          <w:color w:val="auto"/>
          <w:vertAlign w:val="baseline"/>
        </w:rPr>
        <w:t xml:space="preserve"> </w:t>
      </w:r>
      <w:r w:rsidRPr="00AF556B">
        <w:rPr>
          <w:color w:val="auto"/>
          <w:sz w:val="23"/>
          <w:szCs w:val="23"/>
          <w:vertAlign w:val="baseline"/>
        </w:rPr>
        <w:t xml:space="preserve">podľa platných predpisov musí byť stav elektrických zariadení </w:t>
      </w:r>
      <w:r>
        <w:rPr>
          <w:color w:val="auto"/>
          <w:sz w:val="23"/>
          <w:szCs w:val="23"/>
          <w:vertAlign w:val="baseline"/>
        </w:rPr>
        <w:t>vyhovujúci;</w:t>
      </w:r>
    </w:p>
    <w:p w:rsidR="00AF556B" w:rsidRPr="00AF556B" w:rsidRDefault="00AF556B" w:rsidP="00AF556B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       - </w:t>
      </w:r>
      <w:r w:rsidRPr="00AF556B">
        <w:rPr>
          <w:color w:val="auto"/>
          <w:sz w:val="23"/>
          <w:szCs w:val="23"/>
          <w:vertAlign w:val="baseline"/>
        </w:rPr>
        <w:t>elektrické predmety a</w:t>
      </w:r>
      <w:r>
        <w:rPr>
          <w:color w:val="auto"/>
          <w:sz w:val="23"/>
          <w:szCs w:val="23"/>
          <w:vertAlign w:val="baseline"/>
        </w:rPr>
        <w:t xml:space="preserve"> zariadenia majú byť kryté;</w:t>
      </w:r>
    </w:p>
    <w:p w:rsidR="00AF556B" w:rsidRPr="00AF556B" w:rsidRDefault="00AF556B" w:rsidP="00AF556B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       - </w:t>
      </w:r>
      <w:r w:rsidRPr="00AF556B">
        <w:rPr>
          <w:color w:val="auto"/>
          <w:sz w:val="23"/>
          <w:szCs w:val="23"/>
          <w:vertAlign w:val="baseline"/>
        </w:rPr>
        <w:t>vho</w:t>
      </w:r>
      <w:r>
        <w:rPr>
          <w:color w:val="auto"/>
          <w:sz w:val="23"/>
          <w:szCs w:val="23"/>
          <w:vertAlign w:val="baseline"/>
        </w:rPr>
        <w:t>dné navrhnuté ochrany a zábrany;</w:t>
      </w:r>
    </w:p>
    <w:p w:rsidR="00AF556B" w:rsidRPr="00AF556B" w:rsidRDefault="00AF556B" w:rsidP="00AF556B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       - správne usporiadanie ovládačov;</w:t>
      </w:r>
    </w:p>
    <w:p w:rsidR="00AF556B" w:rsidRPr="00AF556B" w:rsidRDefault="00AF556B" w:rsidP="00AF556B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       -</w:t>
      </w:r>
      <w:r w:rsidRPr="00AF556B">
        <w:rPr>
          <w:color w:val="auto"/>
          <w:sz w:val="23"/>
          <w:szCs w:val="23"/>
          <w:vertAlign w:val="baseline"/>
        </w:rPr>
        <w:t>miesta pracovných strojov v</w:t>
      </w:r>
      <w:r>
        <w:rPr>
          <w:color w:val="auto"/>
          <w:sz w:val="23"/>
          <w:szCs w:val="23"/>
          <w:vertAlign w:val="baseline"/>
        </w:rPr>
        <w:t xml:space="preserve"> </w:t>
      </w:r>
      <w:r w:rsidRPr="00AF556B">
        <w:rPr>
          <w:color w:val="auto"/>
          <w:sz w:val="23"/>
          <w:szCs w:val="23"/>
          <w:vertAlign w:val="baseline"/>
        </w:rPr>
        <w:t>di</w:t>
      </w:r>
      <w:r>
        <w:rPr>
          <w:color w:val="auto"/>
          <w:sz w:val="23"/>
          <w:szCs w:val="23"/>
          <w:vertAlign w:val="baseline"/>
        </w:rPr>
        <w:t>elni majú mať vhodné osvetlenie;</w:t>
      </w:r>
    </w:p>
    <w:p w:rsidR="00D01F88" w:rsidRPr="00AF556B" w:rsidRDefault="00D01F88" w:rsidP="00AF556B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       - použitie zodpovedajúcich osobných ochranných pracovných</w:t>
      </w:r>
      <w:r w:rsidR="00AF556B" w:rsidRPr="00AF556B">
        <w:rPr>
          <w:color w:val="auto"/>
          <w:sz w:val="23"/>
          <w:szCs w:val="23"/>
          <w:vertAlign w:val="baseline"/>
        </w:rPr>
        <w:t xml:space="preserve"> prostriedk</w:t>
      </w:r>
      <w:r>
        <w:rPr>
          <w:color w:val="auto"/>
          <w:sz w:val="23"/>
          <w:szCs w:val="23"/>
          <w:vertAlign w:val="baseline"/>
        </w:rPr>
        <w:t>ov</w:t>
      </w:r>
      <w:r w:rsidR="00AF556B">
        <w:rPr>
          <w:color w:val="auto"/>
          <w:sz w:val="23"/>
          <w:szCs w:val="23"/>
          <w:vertAlign w:val="baseline"/>
        </w:rPr>
        <w:t>;</w:t>
      </w:r>
    </w:p>
    <w:p w:rsidR="00D01F88" w:rsidRDefault="00D01F88" w:rsidP="00D01F88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      </w:t>
      </w:r>
      <w:r w:rsidRPr="003614C3">
        <w:rPr>
          <w:b/>
          <w:color w:val="auto"/>
          <w:vertAlign w:val="baseline"/>
        </w:rPr>
        <w:t xml:space="preserve">- </w:t>
      </w:r>
      <w:r>
        <w:rPr>
          <w:b/>
          <w:color w:val="auto"/>
          <w:u w:val="single"/>
          <w:vertAlign w:val="baseline"/>
        </w:rPr>
        <w:t>organizačn</w:t>
      </w:r>
      <w:r w:rsidRPr="003614C3">
        <w:rPr>
          <w:b/>
          <w:color w:val="auto"/>
          <w:u w:val="single"/>
          <w:vertAlign w:val="baseline"/>
        </w:rPr>
        <w:t>é opatrenia</w:t>
      </w:r>
      <w:r>
        <w:rPr>
          <w:b/>
          <w:color w:val="auto"/>
          <w:u w:val="single"/>
          <w:vertAlign w:val="baseline"/>
        </w:rPr>
        <w:t xml:space="preserve"> :</w:t>
      </w:r>
    </w:p>
    <w:p w:rsidR="00D01F88" w:rsidRPr="00D01F88" w:rsidRDefault="00D01F88" w:rsidP="00D01F88">
      <w:pPr>
        <w:rPr>
          <w:color w:val="auto"/>
          <w:sz w:val="23"/>
          <w:szCs w:val="23"/>
          <w:vertAlign w:val="baseline"/>
        </w:rPr>
      </w:pPr>
      <w:r w:rsidRPr="00D01F88">
        <w:rPr>
          <w:b/>
          <w:color w:val="auto"/>
          <w:vertAlign w:val="baseline"/>
        </w:rPr>
        <w:t xml:space="preserve">                          - </w:t>
      </w:r>
      <w:r>
        <w:rPr>
          <w:color w:val="auto"/>
          <w:sz w:val="23"/>
          <w:szCs w:val="23"/>
          <w:vertAlign w:val="baseline"/>
        </w:rPr>
        <w:t>správna</w:t>
      </w:r>
      <w:r w:rsidRPr="00D01F88">
        <w:rPr>
          <w:color w:val="auto"/>
          <w:sz w:val="23"/>
          <w:szCs w:val="23"/>
          <w:vertAlign w:val="baseline"/>
        </w:rPr>
        <w:t xml:space="preserve"> </w:t>
      </w:r>
      <w:r>
        <w:rPr>
          <w:color w:val="auto"/>
          <w:sz w:val="23"/>
          <w:szCs w:val="23"/>
          <w:vertAlign w:val="baseline"/>
        </w:rPr>
        <w:t>organizácia</w:t>
      </w:r>
      <w:r w:rsidRPr="00D01F88">
        <w:rPr>
          <w:color w:val="auto"/>
          <w:sz w:val="23"/>
          <w:szCs w:val="23"/>
          <w:vertAlign w:val="baseline"/>
        </w:rPr>
        <w:t xml:space="preserve"> a</w:t>
      </w:r>
      <w:r>
        <w:rPr>
          <w:color w:val="auto"/>
          <w:sz w:val="23"/>
          <w:szCs w:val="23"/>
          <w:vertAlign w:val="baseline"/>
        </w:rPr>
        <w:t xml:space="preserve"> riadenie práce;</w:t>
      </w:r>
    </w:p>
    <w:p w:rsidR="00D01F88" w:rsidRDefault="00D01F88" w:rsidP="00D01F88">
      <w:pPr>
        <w:rPr>
          <w:color w:val="auto"/>
          <w:sz w:val="23"/>
          <w:szCs w:val="23"/>
          <w:vertAlign w:val="baseline"/>
        </w:rPr>
      </w:pPr>
      <w:r w:rsidRPr="00D01F88">
        <w:rPr>
          <w:b/>
          <w:color w:val="auto"/>
          <w:vertAlign w:val="baseline"/>
        </w:rPr>
        <w:t xml:space="preserve">                          - </w:t>
      </w:r>
      <w:r w:rsidRPr="00D01F88">
        <w:rPr>
          <w:color w:val="auto"/>
          <w:sz w:val="23"/>
          <w:szCs w:val="23"/>
          <w:vertAlign w:val="baseline"/>
        </w:rPr>
        <w:t>zabezpečenie dozoru pri práci výbe</w:t>
      </w:r>
      <w:r>
        <w:rPr>
          <w:color w:val="auto"/>
          <w:sz w:val="23"/>
          <w:szCs w:val="23"/>
          <w:vertAlign w:val="baseline"/>
        </w:rPr>
        <w:t>rom kvalifikovaných pracovníkov;</w:t>
      </w:r>
    </w:p>
    <w:p w:rsidR="00D01F88" w:rsidRDefault="00D01F88" w:rsidP="00D01F88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                       - </w:t>
      </w:r>
      <w:r w:rsidRPr="00D01F88">
        <w:rPr>
          <w:color w:val="auto"/>
          <w:sz w:val="23"/>
          <w:szCs w:val="23"/>
          <w:vertAlign w:val="baseline"/>
        </w:rPr>
        <w:t xml:space="preserve"> vydávať presné a</w:t>
      </w:r>
      <w:r>
        <w:rPr>
          <w:color w:val="auto"/>
          <w:sz w:val="23"/>
          <w:szCs w:val="23"/>
          <w:vertAlign w:val="baseline"/>
        </w:rPr>
        <w:t xml:space="preserve"> </w:t>
      </w:r>
      <w:r w:rsidRPr="00D01F88">
        <w:rPr>
          <w:color w:val="auto"/>
          <w:sz w:val="23"/>
          <w:szCs w:val="23"/>
          <w:vertAlign w:val="baseline"/>
        </w:rPr>
        <w:t>zrozumiteľné príkazy a</w:t>
      </w:r>
      <w:r>
        <w:rPr>
          <w:color w:val="auto"/>
          <w:sz w:val="23"/>
          <w:szCs w:val="23"/>
          <w:vertAlign w:val="baseline"/>
        </w:rPr>
        <w:t xml:space="preserve"> kontrola</w:t>
      </w:r>
      <w:r w:rsidRPr="00D01F88">
        <w:rPr>
          <w:color w:val="auto"/>
          <w:sz w:val="23"/>
          <w:szCs w:val="23"/>
          <w:vertAlign w:val="baseline"/>
        </w:rPr>
        <w:t xml:space="preserve"> ich</w:t>
      </w:r>
      <w:r>
        <w:rPr>
          <w:color w:val="auto"/>
          <w:sz w:val="23"/>
          <w:szCs w:val="23"/>
          <w:vertAlign w:val="baseline"/>
        </w:rPr>
        <w:t xml:space="preserve"> dodržiavania;</w:t>
      </w:r>
    </w:p>
    <w:p w:rsidR="00172017" w:rsidRDefault="00172017" w:rsidP="00D01F88">
      <w:pPr>
        <w:rPr>
          <w:color w:val="auto"/>
          <w:sz w:val="23"/>
          <w:szCs w:val="23"/>
          <w:vertAlign w:val="baseline"/>
        </w:rPr>
      </w:pPr>
      <w:r>
        <w:rPr>
          <w:color w:val="auto"/>
          <w:sz w:val="23"/>
          <w:szCs w:val="23"/>
          <w:vertAlign w:val="baseline"/>
        </w:rPr>
        <w:t xml:space="preserve">    </w:t>
      </w:r>
      <w:r w:rsidR="00AC6621">
        <w:rPr>
          <w:noProof/>
          <w:color w:val="auto"/>
          <w:sz w:val="23"/>
          <w:szCs w:val="23"/>
          <w:vertAlign w:val="baseline"/>
        </w:rPr>
        <w:drawing>
          <wp:inline distT="0" distB="0" distL="0" distR="0">
            <wp:extent cx="1866900" cy="1600200"/>
            <wp:effectExtent l="1905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3"/>
          <w:szCs w:val="23"/>
          <w:vertAlign w:val="baseline"/>
        </w:rPr>
        <w:t xml:space="preserve"> </w:t>
      </w:r>
      <w:r w:rsidR="00EC4F74">
        <w:rPr>
          <w:color w:val="auto"/>
          <w:sz w:val="23"/>
          <w:szCs w:val="23"/>
          <w:vertAlign w:val="baseline"/>
        </w:rPr>
        <w:t xml:space="preserve"> </w:t>
      </w:r>
      <w:r w:rsidR="00B40B93">
        <w:rPr>
          <w:noProof/>
          <w:color w:val="auto"/>
          <w:sz w:val="23"/>
          <w:szCs w:val="23"/>
          <w:vertAlign w:val="baseline"/>
        </w:rPr>
        <w:drawing>
          <wp:inline distT="0" distB="0" distL="0" distR="0">
            <wp:extent cx="1444530" cy="1256929"/>
            <wp:effectExtent l="19050" t="0" r="327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81" cy="125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F74">
        <w:rPr>
          <w:color w:val="auto"/>
          <w:sz w:val="23"/>
          <w:szCs w:val="23"/>
          <w:vertAlign w:val="baseline"/>
        </w:rPr>
        <w:t xml:space="preserve"> </w:t>
      </w:r>
      <w:r>
        <w:rPr>
          <w:noProof/>
        </w:rPr>
        <w:drawing>
          <wp:inline distT="0" distB="0" distL="0" distR="0">
            <wp:extent cx="1200150" cy="1200150"/>
            <wp:effectExtent l="19050" t="0" r="0" b="0"/>
            <wp:docPr id="9" name="Obrázok 7" descr="VÃ½sledok vyhÄ¾adÃ¡vania obrÃ¡zkov pre dopyt ochrana krytim v elektrotechnickÃ½ch zariadeni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ochrana krytim v elektrotechnickÃ½ch zariadenia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621">
        <w:rPr>
          <w:color w:val="auto"/>
          <w:sz w:val="23"/>
          <w:szCs w:val="23"/>
          <w:vertAlign w:val="baseline"/>
        </w:rPr>
        <w:t xml:space="preserve">  </w:t>
      </w:r>
      <w:r w:rsidR="00EC4F74">
        <w:rPr>
          <w:color w:val="auto"/>
          <w:sz w:val="23"/>
          <w:szCs w:val="23"/>
          <w:vertAlign w:val="baseline"/>
        </w:rPr>
        <w:t xml:space="preserve"> </w:t>
      </w:r>
      <w:r w:rsidR="00AC6621">
        <w:rPr>
          <w:noProof/>
          <w:color w:val="auto"/>
          <w:sz w:val="23"/>
          <w:szCs w:val="23"/>
          <w:vertAlign w:val="baseline"/>
        </w:rPr>
        <w:drawing>
          <wp:inline distT="0" distB="0" distL="0" distR="0">
            <wp:extent cx="1515850" cy="1828800"/>
            <wp:effectExtent l="19050" t="0" r="8150" b="0"/>
            <wp:docPr id="11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F74">
        <w:rPr>
          <w:color w:val="auto"/>
          <w:sz w:val="23"/>
          <w:szCs w:val="23"/>
          <w:vertAlign w:val="baseline"/>
        </w:rPr>
        <w:t xml:space="preserve">                                </w:t>
      </w:r>
      <w:r>
        <w:rPr>
          <w:color w:val="auto"/>
          <w:sz w:val="23"/>
          <w:szCs w:val="23"/>
          <w:vertAlign w:val="baseline"/>
        </w:rPr>
        <w:t xml:space="preserve">                                                                                       </w:t>
      </w:r>
    </w:p>
    <w:p w:rsidR="00AC6621" w:rsidRDefault="00AC6621" w:rsidP="00A8497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067050" cy="2095500"/>
            <wp:effectExtent l="1905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017">
        <w:rPr>
          <w:noProof/>
          <w:color w:val="auto"/>
          <w:vertAlign w:val="baseline"/>
        </w:rPr>
        <w:t xml:space="preserve"> </w:t>
      </w:r>
      <w:r w:rsidR="00D01F88">
        <w:rPr>
          <w:noProof/>
          <w:color w:val="auto"/>
          <w:vertAlign w:val="baseline"/>
        </w:rPr>
        <w:drawing>
          <wp:inline distT="0" distB="0" distL="0" distR="0">
            <wp:extent cx="1878280" cy="2276475"/>
            <wp:effectExtent l="19050" t="0" r="76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67" cy="227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F88">
        <w:rPr>
          <w:color w:val="auto"/>
          <w:vertAlign w:val="baseline"/>
        </w:rPr>
        <w:t xml:space="preserve">  </w:t>
      </w:r>
    </w:p>
    <w:p w:rsidR="00D51473" w:rsidRDefault="00D51473" w:rsidP="00A8497C">
      <w:pPr>
        <w:rPr>
          <w:color w:val="auto"/>
          <w:vertAlign w:val="baseline"/>
        </w:rPr>
      </w:pPr>
    </w:p>
    <w:p w:rsidR="00AC6621" w:rsidRDefault="00D51473" w:rsidP="00A8497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551161" cy="2110646"/>
            <wp:effectExtent l="19050" t="0" r="1539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18" cy="211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 </w:t>
      </w:r>
      <w:r w:rsidR="00953FC1">
        <w:rPr>
          <w:color w:val="auto"/>
          <w:vertAlign w:val="baseline"/>
        </w:rPr>
        <w:t xml:space="preserve">           </w:t>
      </w:r>
      <w:r>
        <w:rPr>
          <w:color w:val="auto"/>
          <w:vertAlign w:val="baseline"/>
        </w:rPr>
        <w:t xml:space="preserve"> </w:t>
      </w:r>
      <w:r w:rsidR="00953FC1">
        <w:rPr>
          <w:noProof/>
          <w:color w:val="auto"/>
          <w:vertAlign w:val="baseline"/>
        </w:rPr>
        <w:drawing>
          <wp:inline distT="0" distB="0" distL="0" distR="0">
            <wp:extent cx="2190115" cy="2101970"/>
            <wp:effectExtent l="19050" t="0" r="635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299" cy="210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621" w:rsidSect="00686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F85"/>
    <w:multiLevelType w:val="hybridMultilevel"/>
    <w:tmpl w:val="6A76AD5E"/>
    <w:lvl w:ilvl="0" w:tplc="7C82F5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80EE0"/>
    <w:multiLevelType w:val="hybridMultilevel"/>
    <w:tmpl w:val="0832A832"/>
    <w:lvl w:ilvl="0" w:tplc="99421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14B44"/>
    <w:multiLevelType w:val="hybridMultilevel"/>
    <w:tmpl w:val="B1D81716"/>
    <w:lvl w:ilvl="0" w:tplc="EC70446E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90469E2"/>
    <w:multiLevelType w:val="hybridMultilevel"/>
    <w:tmpl w:val="FC38800C"/>
    <w:lvl w:ilvl="0" w:tplc="2B220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A8497C"/>
    <w:rsid w:val="000911F0"/>
    <w:rsid w:val="00155948"/>
    <w:rsid w:val="001665D9"/>
    <w:rsid w:val="00172017"/>
    <w:rsid w:val="00205F47"/>
    <w:rsid w:val="00240AE4"/>
    <w:rsid w:val="002D4723"/>
    <w:rsid w:val="003614C3"/>
    <w:rsid w:val="003C4A18"/>
    <w:rsid w:val="003C50E0"/>
    <w:rsid w:val="0050307E"/>
    <w:rsid w:val="00507FAD"/>
    <w:rsid w:val="005D05C8"/>
    <w:rsid w:val="006177C8"/>
    <w:rsid w:val="00646E32"/>
    <w:rsid w:val="006861F6"/>
    <w:rsid w:val="0074391A"/>
    <w:rsid w:val="007C3D36"/>
    <w:rsid w:val="00857CD7"/>
    <w:rsid w:val="00866CE5"/>
    <w:rsid w:val="008F1828"/>
    <w:rsid w:val="00952DDD"/>
    <w:rsid w:val="00953FC1"/>
    <w:rsid w:val="00A8382C"/>
    <w:rsid w:val="00A8497C"/>
    <w:rsid w:val="00AC6621"/>
    <w:rsid w:val="00AF556B"/>
    <w:rsid w:val="00B40B93"/>
    <w:rsid w:val="00C06E4E"/>
    <w:rsid w:val="00C071E3"/>
    <w:rsid w:val="00CF30B1"/>
    <w:rsid w:val="00D01F88"/>
    <w:rsid w:val="00D51473"/>
    <w:rsid w:val="00EC4F74"/>
    <w:rsid w:val="00ED49F5"/>
    <w:rsid w:val="00F04E02"/>
    <w:rsid w:val="00F8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952DDD"/>
    <w:pPr>
      <w:spacing w:before="100" w:beforeAutospacing="1" w:after="100" w:afterAutospacing="1"/>
    </w:pPr>
    <w:rPr>
      <w:color w:val="auto"/>
      <w:vertAlign w:val="baseline"/>
    </w:rPr>
  </w:style>
  <w:style w:type="paragraph" w:styleId="Bezriadkovania">
    <w:name w:val="No Spacing"/>
    <w:uiPriority w:val="1"/>
    <w:qFormat/>
    <w:rsid w:val="00646E32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861F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F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javascript:viewlawpart('508_2009%20Z.z.','','%C2%A7%2020','','')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2019-05-28T21:59:00Z</dcterms:created>
  <dcterms:modified xsi:type="dcterms:W3CDTF">2019-05-31T17:59:00Z</dcterms:modified>
</cp:coreProperties>
</file>