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6B" w:rsidRDefault="00E75243">
      <w:pPr>
        <w:rPr>
          <w:b/>
          <w:color w:val="FF0000"/>
          <w:sz w:val="28"/>
          <w:szCs w:val="28"/>
          <w:vertAlign w:val="baseline"/>
        </w:rPr>
      </w:pPr>
      <w:r w:rsidRPr="00E75243">
        <w:rPr>
          <w:noProof/>
          <w:vertAlign w:val="baseline"/>
        </w:rPr>
        <w:pict>
          <v:rect id="_x0000_s1026" style="position:absolute;margin-left:-3.2pt;margin-top:.55pt;width:85.4pt;height:17.75pt;z-index:-251658752" strokecolor="#4e6128 [1606]" strokeweight="1pt"/>
        </w:pict>
      </w:r>
      <w:r w:rsidR="00963EC5" w:rsidRPr="00963EC5">
        <w:rPr>
          <w:vertAlign w:val="baseline"/>
        </w:rPr>
        <w:t>č.</w:t>
      </w:r>
      <w:r w:rsidR="00963EC5" w:rsidRPr="00963EC5">
        <w:rPr>
          <w:b/>
          <w:vertAlign w:val="baseline"/>
        </w:rPr>
        <w:t>53</w:t>
      </w:r>
      <w:r w:rsidR="00963EC5">
        <w:rPr>
          <w:b/>
          <w:vertAlign w:val="baseline"/>
        </w:rPr>
        <w:t xml:space="preserve">. </w:t>
      </w:r>
      <w:r w:rsidR="00963EC5" w:rsidRPr="00963EC5">
        <w:rPr>
          <w:b/>
          <w:vertAlign w:val="baseline"/>
        </w:rPr>
        <w:t>-55</w:t>
      </w:r>
      <w:r w:rsidR="00963EC5">
        <w:rPr>
          <w:b/>
          <w:vertAlign w:val="baseline"/>
        </w:rPr>
        <w:t>.hodina</w:t>
      </w:r>
      <w:r w:rsidR="00963EC5" w:rsidRPr="00963EC5">
        <w:rPr>
          <w:b/>
          <w:vertAlign w:val="baseline"/>
        </w:rPr>
        <w:t xml:space="preserve"> </w:t>
      </w:r>
      <w:r w:rsidR="00963EC5">
        <w:rPr>
          <w:b/>
          <w:vertAlign w:val="baseline"/>
        </w:rPr>
        <w:t xml:space="preserve">      </w:t>
      </w:r>
      <w:r w:rsidR="0041076B">
        <w:rPr>
          <w:b/>
          <w:color w:val="FF0000"/>
          <w:sz w:val="28"/>
          <w:szCs w:val="28"/>
          <w:vertAlign w:val="baseline"/>
        </w:rPr>
        <w:t xml:space="preserve">MERANIE A </w:t>
      </w:r>
      <w:r w:rsidR="00963EC5" w:rsidRPr="00963EC5">
        <w:rPr>
          <w:b/>
          <w:color w:val="FF0000"/>
          <w:sz w:val="28"/>
          <w:szCs w:val="28"/>
          <w:vertAlign w:val="baseline"/>
        </w:rPr>
        <w:t xml:space="preserve">SCHEMATICKÉ ZNAČKY </w:t>
      </w:r>
    </w:p>
    <w:p w:rsidR="000911F0" w:rsidRDefault="0041076B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</w:t>
      </w:r>
      <w:r w:rsidR="00963EC5" w:rsidRPr="00963EC5">
        <w:rPr>
          <w:b/>
          <w:color w:val="FF0000"/>
          <w:sz w:val="28"/>
          <w:szCs w:val="28"/>
          <w:vertAlign w:val="baseline"/>
        </w:rPr>
        <w:t>V</w:t>
      </w:r>
      <w:r>
        <w:rPr>
          <w:b/>
          <w:color w:val="FF0000"/>
          <w:sz w:val="28"/>
          <w:szCs w:val="28"/>
          <w:vertAlign w:val="baseline"/>
        </w:rPr>
        <w:t> </w:t>
      </w:r>
      <w:r w:rsidR="00963EC5" w:rsidRPr="00963EC5">
        <w:rPr>
          <w:b/>
          <w:color w:val="FF0000"/>
          <w:sz w:val="28"/>
          <w:szCs w:val="28"/>
          <w:vertAlign w:val="baseline"/>
        </w:rPr>
        <w:t>ELEKTROTECHNIKE</w:t>
      </w:r>
    </w:p>
    <w:p w:rsidR="0041076B" w:rsidRDefault="0041076B">
      <w:pPr>
        <w:rPr>
          <w:color w:val="auto"/>
          <w:vertAlign w:val="baseline"/>
        </w:rPr>
      </w:pPr>
      <w:r w:rsidRPr="0041076B">
        <w:rPr>
          <w:b/>
          <w:color w:val="002060"/>
          <w:u w:val="single"/>
          <w:vertAlign w:val="baseline"/>
        </w:rPr>
        <w:t>Elektrické meranie</w:t>
      </w:r>
      <w:r w:rsidRPr="0041076B">
        <w:rPr>
          <w:b/>
          <w:color w:val="auto"/>
          <w:vertAlign w:val="baseline"/>
        </w:rPr>
        <w:t xml:space="preserve"> </w:t>
      </w:r>
      <w:r w:rsidRPr="0041076B">
        <w:rPr>
          <w:color w:val="auto"/>
          <w:vertAlign w:val="baseline"/>
        </w:rPr>
        <w:t xml:space="preserve">je </w:t>
      </w:r>
      <w:r w:rsidRPr="00DA7E50">
        <w:rPr>
          <w:b/>
          <w:color w:val="auto"/>
          <w:u w:val="single"/>
          <w:vertAlign w:val="baseline"/>
        </w:rPr>
        <w:t>súhrn činností</w:t>
      </w:r>
      <w:r w:rsidRPr="00DA7E50">
        <w:rPr>
          <w:color w:val="auto"/>
          <w:u w:val="single"/>
          <w:vertAlign w:val="baseline"/>
        </w:rPr>
        <w:t>,</w:t>
      </w:r>
      <w:r>
        <w:rPr>
          <w:color w:val="auto"/>
          <w:vertAlign w:val="baseline"/>
        </w:rPr>
        <w:t xml:space="preserve"> ktorých </w:t>
      </w:r>
      <w:r w:rsidRPr="00DA7E50">
        <w:rPr>
          <w:b/>
          <w:color w:val="auto"/>
          <w:u w:val="single"/>
          <w:vertAlign w:val="baseline"/>
        </w:rPr>
        <w:t>cieľom je stanovenie hodnôt elektrických veličín</w:t>
      </w:r>
      <w:r>
        <w:rPr>
          <w:color w:val="auto"/>
          <w:vertAlign w:val="baseline"/>
        </w:rPr>
        <w:t xml:space="preserve"> – napr.</w:t>
      </w:r>
    </w:p>
    <w:p w:rsidR="00DA7E50" w:rsidRPr="00DA7E50" w:rsidRDefault="0041076B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proofErr w:type="spellStart"/>
      <w:r>
        <w:rPr>
          <w:color w:val="auto"/>
          <w:vertAlign w:val="baseline"/>
        </w:rPr>
        <w:t>elekt</w:t>
      </w:r>
      <w:proofErr w:type="spellEnd"/>
      <w:r>
        <w:rPr>
          <w:color w:val="auto"/>
          <w:vertAlign w:val="baseline"/>
        </w:rPr>
        <w:t xml:space="preserve">. napätia, </w:t>
      </w:r>
      <w:proofErr w:type="spellStart"/>
      <w:r>
        <w:rPr>
          <w:color w:val="auto"/>
          <w:vertAlign w:val="baseline"/>
        </w:rPr>
        <w:t>elektr</w:t>
      </w:r>
      <w:proofErr w:type="spellEnd"/>
      <w:r>
        <w:rPr>
          <w:color w:val="auto"/>
          <w:vertAlign w:val="baseline"/>
        </w:rPr>
        <w:t xml:space="preserve">. prúdu, </w:t>
      </w:r>
      <w:proofErr w:type="spellStart"/>
      <w:r>
        <w:rPr>
          <w:color w:val="auto"/>
          <w:vertAlign w:val="baseline"/>
        </w:rPr>
        <w:t>elektr</w:t>
      </w:r>
      <w:proofErr w:type="spellEnd"/>
      <w:r>
        <w:rPr>
          <w:color w:val="auto"/>
          <w:vertAlign w:val="baseline"/>
        </w:rPr>
        <w:t>. odporu, el. výkonu</w:t>
      </w:r>
      <w:r w:rsidR="00DA7E50">
        <w:rPr>
          <w:color w:val="auto"/>
          <w:vertAlign w:val="baseline"/>
        </w:rPr>
        <w:t xml:space="preserve"> atd</w:t>
      </w:r>
      <w:r w:rsidR="00DA7E50" w:rsidRPr="00DA7E50">
        <w:rPr>
          <w:color w:val="auto"/>
          <w:vertAlign w:val="baseline"/>
        </w:rPr>
        <w:t xml:space="preserve">., </w:t>
      </w:r>
      <w:r w:rsidR="00DA7E50" w:rsidRPr="00DA7E50">
        <w:rPr>
          <w:b/>
          <w:color w:val="auto"/>
          <w:u w:val="single"/>
          <w:vertAlign w:val="baseline"/>
        </w:rPr>
        <w:t>v správnych elektrických</w:t>
      </w:r>
    </w:p>
    <w:p w:rsidR="0041076B" w:rsidRDefault="00DA7E50">
      <w:pPr>
        <w:rPr>
          <w:color w:val="auto"/>
          <w:vertAlign w:val="baseline"/>
        </w:rPr>
      </w:pPr>
      <w:r w:rsidRPr="00DA7E50">
        <w:rPr>
          <w:b/>
          <w:color w:val="auto"/>
          <w:vertAlign w:val="baseline"/>
        </w:rPr>
        <w:t xml:space="preserve">                                 </w:t>
      </w:r>
      <w:r w:rsidRPr="00DA7E50">
        <w:rPr>
          <w:b/>
          <w:color w:val="auto"/>
          <w:u w:val="single"/>
          <w:vertAlign w:val="baseline"/>
        </w:rPr>
        <w:t>jednotkách s požadovanou presnosťou</w:t>
      </w:r>
      <w:r w:rsidRPr="00DA7E50">
        <w:rPr>
          <w:color w:val="auto"/>
          <w:u w:val="single"/>
          <w:vertAlign w:val="baseline"/>
        </w:rPr>
        <w:t>;</w:t>
      </w:r>
      <w:r w:rsidR="0041076B">
        <w:rPr>
          <w:color w:val="auto"/>
          <w:vertAlign w:val="baseline"/>
        </w:rPr>
        <w:t xml:space="preserve"> </w:t>
      </w:r>
    </w:p>
    <w:p w:rsidR="00DA7E50" w:rsidRDefault="00DA7E5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DA7E50">
        <w:rPr>
          <w:b/>
          <w:color w:val="auto"/>
          <w:vertAlign w:val="baseline"/>
        </w:rPr>
        <w:t>presnosť merania</w:t>
      </w:r>
      <w:r>
        <w:rPr>
          <w:b/>
          <w:color w:val="auto"/>
          <w:vertAlign w:val="baseline"/>
        </w:rPr>
        <w:t xml:space="preserve"> = </w:t>
      </w:r>
      <w:r w:rsidRPr="00DA7E50">
        <w:rPr>
          <w:color w:val="auto"/>
          <w:vertAlign w:val="baseline"/>
        </w:rPr>
        <w:t>najdôležitejšia vlastnosť meracieho procesu</w:t>
      </w:r>
      <w:r>
        <w:rPr>
          <w:color w:val="auto"/>
          <w:vertAlign w:val="baseline"/>
        </w:rPr>
        <w:t>;</w:t>
      </w:r>
    </w:p>
    <w:p w:rsidR="00DA7E50" w:rsidRDefault="00DA7E50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                       - </w:t>
      </w:r>
      <w:r w:rsidRPr="00DA7E50">
        <w:rPr>
          <w:b/>
          <w:color w:val="auto"/>
          <w:u w:val="single"/>
          <w:vertAlign w:val="baseline"/>
        </w:rPr>
        <w:t>vyjadruje zhodu výsledku merania so skutočnou hodnotou meranej veličiny</w:t>
      </w:r>
      <w:r w:rsidRPr="00DA7E50">
        <w:rPr>
          <w:b/>
          <w:color w:val="002060"/>
          <w:vertAlign w:val="baseline"/>
        </w:rPr>
        <w:t xml:space="preserve"> </w:t>
      </w:r>
      <w:r>
        <w:rPr>
          <w:b/>
          <w:color w:val="002060"/>
          <w:vertAlign w:val="baseline"/>
        </w:rPr>
        <w:t>;</w:t>
      </w:r>
    </w:p>
    <w:p w:rsidR="00DA7E50" w:rsidRPr="00DA7E50" w:rsidRDefault="00DA7E50">
      <w:pPr>
        <w:rPr>
          <w:b/>
          <w:color w:val="auto"/>
          <w:u w:val="single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     </w:t>
      </w:r>
      <w:r w:rsidRPr="00DA7E50">
        <w:rPr>
          <w:b/>
          <w:color w:val="auto"/>
          <w:vertAlign w:val="baseline"/>
        </w:rPr>
        <w:t xml:space="preserve">- </w:t>
      </w:r>
      <w:r w:rsidRPr="00DA7E50">
        <w:rPr>
          <w:b/>
          <w:color w:val="002060"/>
          <w:vertAlign w:val="baseline"/>
        </w:rPr>
        <w:t xml:space="preserve">vyjadruje sa </w:t>
      </w:r>
      <w:r w:rsidRPr="00DA7E50">
        <w:rPr>
          <w:b/>
          <w:color w:val="002060"/>
          <w:u w:val="single"/>
          <w:vertAlign w:val="baseline"/>
        </w:rPr>
        <w:t>chybou merania</w:t>
      </w:r>
      <w:r w:rsidRPr="00DA7E50">
        <w:rPr>
          <w:b/>
          <w:color w:val="auto"/>
          <w:u w:val="single"/>
          <w:vertAlign w:val="baseline"/>
        </w:rPr>
        <w:t>;</w:t>
      </w:r>
    </w:p>
    <w:p w:rsidR="00DA7E50" w:rsidRDefault="00191951">
      <w:pPr>
        <w:rPr>
          <w:b/>
          <w:color w:val="auto"/>
          <w:u w:val="single"/>
          <w:vertAlign w:val="baseline"/>
        </w:rPr>
      </w:pPr>
      <w:r w:rsidRPr="00DA7E50">
        <w:rPr>
          <w:b/>
          <w:color w:val="auto"/>
          <w:u w:val="single"/>
          <w:vertAlign w:val="baseline"/>
        </w:rPr>
        <w:t>CHYBY MERANIA</w:t>
      </w:r>
    </w:p>
    <w:p w:rsidR="00DD0190" w:rsidRPr="00191951" w:rsidRDefault="00DA7E50">
      <w:pPr>
        <w:rPr>
          <w:b/>
          <w:color w:val="002060"/>
          <w:vertAlign w:val="baseline"/>
        </w:rPr>
      </w:pPr>
      <w:r w:rsidRPr="00DA7E50">
        <w:rPr>
          <w:color w:val="auto"/>
          <w:vertAlign w:val="baseline"/>
        </w:rPr>
        <w:t xml:space="preserve">- </w:t>
      </w:r>
      <w:r w:rsidRPr="00191951">
        <w:rPr>
          <w:b/>
          <w:color w:val="002060"/>
          <w:vertAlign w:val="baseline"/>
        </w:rPr>
        <w:t>dopúšťame sa ich pri každom meraní;</w:t>
      </w:r>
    </w:p>
    <w:p w:rsidR="004A7033" w:rsidRDefault="004A7033" w:rsidP="004A7033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>D</w:t>
      </w:r>
      <w:r w:rsidRPr="00191951">
        <w:rPr>
          <w:b/>
          <w:color w:val="auto"/>
          <w:u w:val="single"/>
          <w:vertAlign w:val="baseline"/>
        </w:rPr>
        <w:t>ruhy chýb</w:t>
      </w:r>
    </w:p>
    <w:p w:rsidR="004A7033" w:rsidRDefault="004A7033" w:rsidP="004A7033">
      <w:pPr>
        <w:rPr>
          <w:b/>
          <w:color w:val="auto"/>
          <w:vertAlign w:val="baseline"/>
        </w:rPr>
      </w:pPr>
      <w:r w:rsidRPr="004A7033">
        <w:rPr>
          <w:b/>
          <w:color w:val="auto"/>
          <w:vertAlign w:val="baseline"/>
        </w:rPr>
        <w:t>1)</w:t>
      </w:r>
      <w:r>
        <w:rPr>
          <w:b/>
          <w:color w:val="auto"/>
          <w:vertAlign w:val="baseline"/>
        </w:rPr>
        <w:t xml:space="preserve">  podľa spôsobu výskytu</w:t>
      </w:r>
    </w:p>
    <w:p w:rsidR="004A7033" w:rsidRDefault="004A7033" w:rsidP="004A7033">
      <w:pPr>
        <w:rPr>
          <w:color w:val="auto"/>
          <w:vertAlign w:val="baseline"/>
        </w:rPr>
      </w:pPr>
      <w:r w:rsidRPr="004A7033">
        <w:rPr>
          <w:b/>
          <w:color w:val="002060"/>
          <w:vertAlign w:val="baseline"/>
        </w:rPr>
        <w:t xml:space="preserve">     a, náhodné </w:t>
      </w:r>
      <w:r>
        <w:rPr>
          <w:b/>
          <w:color w:val="002060"/>
          <w:vertAlign w:val="baseline"/>
        </w:rPr>
        <w:t xml:space="preserve">– </w:t>
      </w:r>
      <w:r w:rsidRPr="004A7033">
        <w:rPr>
          <w:color w:val="auto"/>
          <w:vertAlign w:val="baseline"/>
        </w:rPr>
        <w:t>vznikajú náhodne, pri op</w:t>
      </w:r>
      <w:r w:rsidR="00DD0190">
        <w:rPr>
          <w:color w:val="auto"/>
          <w:vertAlign w:val="baseline"/>
        </w:rPr>
        <w:t>akovanom meraní majú rôznu veľkosť</w:t>
      </w:r>
      <w:r w:rsidRPr="004A7033">
        <w:rPr>
          <w:color w:val="auto"/>
          <w:vertAlign w:val="baseline"/>
        </w:rPr>
        <w:t>;</w:t>
      </w:r>
    </w:p>
    <w:p w:rsidR="001C3A72" w:rsidRDefault="004A7033" w:rsidP="004A703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DD0190">
        <w:rPr>
          <w:b/>
          <w:color w:val="002060"/>
          <w:vertAlign w:val="baseline"/>
        </w:rPr>
        <w:t xml:space="preserve">b, </w:t>
      </w:r>
      <w:r w:rsidR="00DD0190">
        <w:rPr>
          <w:b/>
          <w:color w:val="002060"/>
          <w:vertAlign w:val="baseline"/>
        </w:rPr>
        <w:t>systematické =sústav</w:t>
      </w:r>
      <w:r w:rsidR="00DD0190" w:rsidRPr="00DD0190">
        <w:rPr>
          <w:b/>
          <w:color w:val="002060"/>
          <w:vertAlign w:val="baseline"/>
        </w:rPr>
        <w:t xml:space="preserve">né </w:t>
      </w:r>
      <w:r w:rsidR="00DD0190" w:rsidRPr="00DD0190">
        <w:rPr>
          <w:color w:val="auto"/>
          <w:vertAlign w:val="baseline"/>
        </w:rPr>
        <w:t>– pri opakovanom meraní majú rovnakú veľkosť</w:t>
      </w:r>
      <w:r w:rsidR="001C3A72">
        <w:rPr>
          <w:color w:val="auto"/>
          <w:vertAlign w:val="baseline"/>
        </w:rPr>
        <w:t xml:space="preserve"> – napr. meracím</w:t>
      </w:r>
    </w:p>
    <w:p w:rsidR="004A7033" w:rsidRDefault="001C3A72" w:rsidP="004A703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prístrojom</w:t>
      </w:r>
      <w:r w:rsidR="00DD0190" w:rsidRPr="00DD0190">
        <w:rPr>
          <w:color w:val="auto"/>
          <w:vertAlign w:val="baseline"/>
        </w:rPr>
        <w:t>;</w:t>
      </w:r>
    </w:p>
    <w:p w:rsidR="001C3A72" w:rsidRDefault="001C3A72" w:rsidP="004A703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427E67" w:rsidRPr="00427E67">
        <w:rPr>
          <w:b/>
          <w:color w:val="002060"/>
          <w:vertAlign w:val="baseline"/>
        </w:rPr>
        <w:t>c, hrubé</w:t>
      </w:r>
      <w:r w:rsidR="00427E67">
        <w:rPr>
          <w:b/>
          <w:color w:val="002060"/>
          <w:vertAlign w:val="baseline"/>
        </w:rPr>
        <w:t xml:space="preserve"> = </w:t>
      </w:r>
      <w:r w:rsidR="00427E67" w:rsidRPr="00427E67">
        <w:rPr>
          <w:color w:val="auto"/>
          <w:vertAlign w:val="baseline"/>
        </w:rPr>
        <w:t>ich hodnota sa veľmi líši od ostatných hodnôt;</w:t>
      </w:r>
    </w:p>
    <w:p w:rsidR="00427E67" w:rsidRPr="00427E67" w:rsidRDefault="00427E67" w:rsidP="004A703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dajú sa odstrániť opakovaným meraním;</w:t>
      </w:r>
    </w:p>
    <w:p w:rsidR="00DD0190" w:rsidRPr="00DD0190" w:rsidRDefault="00DD0190" w:rsidP="004A7033">
      <w:pPr>
        <w:rPr>
          <w:b/>
          <w:color w:val="auto"/>
          <w:vertAlign w:val="baseline"/>
        </w:rPr>
      </w:pPr>
      <w:r w:rsidRPr="00DD0190">
        <w:rPr>
          <w:b/>
          <w:color w:val="auto"/>
          <w:vertAlign w:val="baseline"/>
        </w:rPr>
        <w:t xml:space="preserve">2) </w:t>
      </w:r>
      <w:r>
        <w:rPr>
          <w:b/>
          <w:color w:val="auto"/>
          <w:vertAlign w:val="baseline"/>
        </w:rPr>
        <w:t xml:space="preserve"> </w:t>
      </w:r>
      <w:r w:rsidRPr="00DD0190">
        <w:rPr>
          <w:b/>
          <w:color w:val="auto"/>
          <w:vertAlign w:val="baseline"/>
        </w:rPr>
        <w:t>podľa príčiny vzniku</w:t>
      </w:r>
    </w:p>
    <w:p w:rsidR="00DA7E50" w:rsidRDefault="00DD01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171EFE">
        <w:rPr>
          <w:color w:val="auto"/>
          <w:vertAlign w:val="baseline"/>
        </w:rPr>
        <w:t xml:space="preserve"> </w:t>
      </w:r>
      <w:r w:rsidR="00171EFE" w:rsidRPr="00191951">
        <w:rPr>
          <w:b/>
          <w:color w:val="002060"/>
          <w:vertAlign w:val="baseline"/>
        </w:rPr>
        <w:t xml:space="preserve">a) </w:t>
      </w:r>
      <w:r w:rsidR="00171EFE" w:rsidRPr="00DD0190">
        <w:rPr>
          <w:b/>
          <w:color w:val="002060"/>
          <w:vertAlign w:val="baseline"/>
        </w:rPr>
        <w:t xml:space="preserve">merateľom </w:t>
      </w:r>
      <w:r w:rsidRPr="00DD0190">
        <w:rPr>
          <w:b/>
          <w:color w:val="002060"/>
          <w:vertAlign w:val="baseline"/>
        </w:rPr>
        <w:t>= osobné chyby</w:t>
      </w:r>
      <w:r w:rsidR="00171EFE">
        <w:rPr>
          <w:color w:val="auto"/>
          <w:vertAlign w:val="baseline"/>
        </w:rPr>
        <w:t>– nepresné = chybné odčítanie hodnôt;</w:t>
      </w:r>
    </w:p>
    <w:p w:rsidR="00171EFE" w:rsidRDefault="00171EF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</w:t>
      </w:r>
      <w:r w:rsidR="00DD0190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- nesprávne odčítanie hodnôt = - z nesprávnej stupnice;</w:t>
      </w:r>
    </w:p>
    <w:p w:rsidR="00171EFE" w:rsidRDefault="00171EF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- určenie nesprávnej konštanty;</w:t>
      </w:r>
    </w:p>
    <w:p w:rsidR="00191951" w:rsidRDefault="00DD01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171EFE">
        <w:rPr>
          <w:color w:val="auto"/>
          <w:vertAlign w:val="baseline"/>
        </w:rPr>
        <w:t xml:space="preserve"> </w:t>
      </w:r>
      <w:r w:rsidR="00171EFE" w:rsidRPr="00191951">
        <w:rPr>
          <w:b/>
          <w:color w:val="002060"/>
          <w:vertAlign w:val="baseline"/>
        </w:rPr>
        <w:t>b) meracím prístrojom</w:t>
      </w:r>
      <w:r w:rsidR="00171EFE">
        <w:rPr>
          <w:b/>
          <w:color w:val="002060"/>
          <w:vertAlign w:val="baseline"/>
        </w:rPr>
        <w:t xml:space="preserve"> </w:t>
      </w:r>
      <w:r w:rsidR="00191951">
        <w:rPr>
          <w:color w:val="auto"/>
          <w:vertAlign w:val="baseline"/>
        </w:rPr>
        <w:t>-</w:t>
      </w:r>
      <w:r w:rsidR="00171EFE" w:rsidRPr="00171EFE">
        <w:rPr>
          <w:color w:val="auto"/>
          <w:vertAlign w:val="baseline"/>
        </w:rPr>
        <w:t xml:space="preserve"> každý prístroj je vyrobený s určitou chybou </w:t>
      </w:r>
    </w:p>
    <w:p w:rsidR="00191951" w:rsidRDefault="001919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</w:t>
      </w:r>
      <w:r w:rsidR="00DD0190">
        <w:rPr>
          <w:color w:val="auto"/>
          <w:vertAlign w:val="baseline"/>
        </w:rPr>
        <w:t xml:space="preserve">      </w:t>
      </w:r>
      <w:r>
        <w:rPr>
          <w:color w:val="auto"/>
          <w:vertAlign w:val="baseline"/>
        </w:rPr>
        <w:t xml:space="preserve"> = </w:t>
      </w:r>
      <w:r w:rsidR="00171EFE" w:rsidRPr="00171EFE">
        <w:rPr>
          <w:color w:val="auto"/>
          <w:vertAlign w:val="baseline"/>
        </w:rPr>
        <w:t>každý prístroj</w:t>
      </w:r>
      <w:r>
        <w:rPr>
          <w:color w:val="auto"/>
          <w:vertAlign w:val="baseline"/>
        </w:rPr>
        <w:t xml:space="preserve"> </w:t>
      </w:r>
      <w:r w:rsidR="00171EFE" w:rsidRPr="00171EFE">
        <w:rPr>
          <w:color w:val="auto"/>
          <w:vertAlign w:val="baseline"/>
        </w:rPr>
        <w:t xml:space="preserve">má určitú </w:t>
      </w:r>
      <w:r w:rsidR="00171EFE" w:rsidRPr="00DD0190">
        <w:rPr>
          <w:b/>
          <w:color w:val="auto"/>
          <w:vertAlign w:val="baseline"/>
        </w:rPr>
        <w:t>triedu presnosti</w:t>
      </w:r>
      <w:r>
        <w:rPr>
          <w:color w:val="auto"/>
          <w:vertAlign w:val="baseline"/>
        </w:rPr>
        <w:t>;</w:t>
      </w:r>
    </w:p>
    <w:p w:rsidR="00171EFE" w:rsidRPr="00191951" w:rsidRDefault="001919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191951">
        <w:rPr>
          <w:b/>
          <w:color w:val="002060"/>
          <w:vertAlign w:val="baseline"/>
        </w:rPr>
        <w:t xml:space="preserve">c) </w:t>
      </w:r>
      <w:r w:rsidR="00DD0190">
        <w:rPr>
          <w:b/>
          <w:color w:val="002060"/>
          <w:vertAlign w:val="baseline"/>
        </w:rPr>
        <w:t xml:space="preserve">chyby, spôsobené rušivými vplyvmi = </w:t>
      </w:r>
      <w:r w:rsidR="001C3A72">
        <w:rPr>
          <w:b/>
          <w:color w:val="002060"/>
          <w:vertAlign w:val="baseline"/>
        </w:rPr>
        <w:t xml:space="preserve"> </w:t>
      </w:r>
      <w:r w:rsidRPr="00191951">
        <w:rPr>
          <w:b/>
          <w:color w:val="002060"/>
          <w:vertAlign w:val="baseline"/>
        </w:rPr>
        <w:t>mechanickými vplyvmi</w:t>
      </w:r>
      <w:r w:rsidR="00171EFE" w:rsidRPr="00191951">
        <w:rPr>
          <w:b/>
          <w:color w:val="002060"/>
          <w:vertAlign w:val="baseline"/>
        </w:rPr>
        <w:t xml:space="preserve"> </w:t>
      </w:r>
      <w:r w:rsidRPr="00191951">
        <w:rPr>
          <w:color w:val="auto"/>
          <w:vertAlign w:val="baseline"/>
        </w:rPr>
        <w:t>– vibrácie;</w:t>
      </w:r>
    </w:p>
    <w:p w:rsidR="00191951" w:rsidRDefault="00191951">
      <w:pPr>
        <w:rPr>
          <w:color w:val="auto"/>
          <w:vertAlign w:val="baseline"/>
        </w:rPr>
      </w:pPr>
      <w:r w:rsidRPr="00191951">
        <w:rPr>
          <w:color w:val="auto"/>
          <w:vertAlign w:val="baseline"/>
        </w:rPr>
        <w:t xml:space="preserve">                                                                          </w:t>
      </w:r>
      <w:r w:rsidR="00DD0190">
        <w:rPr>
          <w:color w:val="auto"/>
          <w:vertAlign w:val="baseline"/>
        </w:rPr>
        <w:t xml:space="preserve">                                         </w:t>
      </w:r>
      <w:r w:rsidRPr="00191951">
        <w:rPr>
          <w:color w:val="auto"/>
          <w:vertAlign w:val="baseline"/>
        </w:rPr>
        <w:t xml:space="preserve"> - pracovná poloha; </w:t>
      </w:r>
    </w:p>
    <w:p w:rsidR="00191951" w:rsidRPr="00191951" w:rsidRDefault="00191951">
      <w:pPr>
        <w:rPr>
          <w:b/>
          <w:color w:val="002060"/>
          <w:vertAlign w:val="baseline"/>
        </w:rPr>
      </w:pPr>
      <w:r w:rsidRPr="00191951">
        <w:rPr>
          <w:b/>
          <w:color w:val="002060"/>
          <w:vertAlign w:val="baseline"/>
        </w:rPr>
        <w:t xml:space="preserve">                          </w:t>
      </w:r>
      <w:r>
        <w:rPr>
          <w:b/>
          <w:color w:val="002060"/>
          <w:vertAlign w:val="baseline"/>
        </w:rPr>
        <w:t xml:space="preserve"> </w:t>
      </w:r>
      <w:r w:rsidR="00DD0190">
        <w:rPr>
          <w:b/>
          <w:color w:val="002060"/>
          <w:vertAlign w:val="baseline"/>
        </w:rPr>
        <w:t xml:space="preserve">               </w:t>
      </w:r>
      <w:r w:rsidR="001C3A72">
        <w:rPr>
          <w:b/>
          <w:color w:val="002060"/>
          <w:vertAlign w:val="baseline"/>
        </w:rPr>
        <w:t xml:space="preserve">                             = </w:t>
      </w:r>
      <w:r w:rsidRPr="00191951">
        <w:rPr>
          <w:b/>
          <w:color w:val="002060"/>
          <w:vertAlign w:val="baseline"/>
        </w:rPr>
        <w:t xml:space="preserve"> vplyv</w:t>
      </w:r>
      <w:r w:rsidR="001C3A72">
        <w:rPr>
          <w:b/>
          <w:color w:val="002060"/>
          <w:vertAlign w:val="baseline"/>
        </w:rPr>
        <w:t>mi</w:t>
      </w:r>
      <w:r w:rsidRPr="00191951">
        <w:rPr>
          <w:b/>
          <w:color w:val="002060"/>
          <w:vertAlign w:val="baseline"/>
        </w:rPr>
        <w:t xml:space="preserve"> prostredia</w:t>
      </w:r>
      <w:r>
        <w:rPr>
          <w:b/>
          <w:color w:val="002060"/>
          <w:vertAlign w:val="baseline"/>
        </w:rPr>
        <w:t xml:space="preserve"> </w:t>
      </w:r>
      <w:r w:rsidRPr="00191951">
        <w:rPr>
          <w:color w:val="auto"/>
          <w:vertAlign w:val="baseline"/>
        </w:rPr>
        <w:t>– teplota;</w:t>
      </w:r>
    </w:p>
    <w:p w:rsidR="00191951" w:rsidRDefault="001919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</w:t>
      </w:r>
      <w:r w:rsidR="001C3A72">
        <w:rPr>
          <w:color w:val="auto"/>
          <w:vertAlign w:val="baseline"/>
        </w:rPr>
        <w:t xml:space="preserve">                                             </w:t>
      </w:r>
      <w:r>
        <w:rPr>
          <w:color w:val="auto"/>
          <w:vertAlign w:val="baseline"/>
        </w:rPr>
        <w:t xml:space="preserve">  - tlak;</w:t>
      </w:r>
    </w:p>
    <w:p w:rsidR="00191951" w:rsidRDefault="001919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</w:t>
      </w:r>
      <w:r w:rsidR="001C3A72">
        <w:rPr>
          <w:color w:val="auto"/>
          <w:vertAlign w:val="baseline"/>
        </w:rPr>
        <w:t xml:space="preserve">                                             </w:t>
      </w:r>
      <w:r>
        <w:rPr>
          <w:color w:val="auto"/>
          <w:vertAlign w:val="baseline"/>
        </w:rPr>
        <w:t xml:space="preserve"> - elektromagnetické pole;</w:t>
      </w:r>
    </w:p>
    <w:p w:rsidR="00191951" w:rsidRDefault="001919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</w:t>
      </w:r>
      <w:r w:rsidR="001C3A72">
        <w:rPr>
          <w:color w:val="auto"/>
          <w:vertAlign w:val="baseline"/>
        </w:rPr>
        <w:t xml:space="preserve">                                             </w:t>
      </w:r>
      <w:r>
        <w:rPr>
          <w:color w:val="auto"/>
          <w:vertAlign w:val="baseline"/>
        </w:rPr>
        <w:t>- frekvencia;</w:t>
      </w:r>
    </w:p>
    <w:p w:rsidR="00427E67" w:rsidRDefault="001C3A72">
      <w:pPr>
        <w:rPr>
          <w:color w:val="auto"/>
          <w:vertAlign w:val="baseline"/>
        </w:rPr>
      </w:pPr>
      <w:r w:rsidRPr="001C3A72">
        <w:rPr>
          <w:b/>
          <w:color w:val="002060"/>
          <w:vertAlign w:val="baseline"/>
        </w:rPr>
        <w:t xml:space="preserve">     d) chyby meracej metódy</w:t>
      </w:r>
      <w:r>
        <w:rPr>
          <w:b/>
          <w:color w:val="002060"/>
          <w:vertAlign w:val="baseline"/>
        </w:rPr>
        <w:t xml:space="preserve"> </w:t>
      </w:r>
      <w:r w:rsidRPr="001C3A72">
        <w:rPr>
          <w:color w:val="auto"/>
          <w:vertAlign w:val="baseline"/>
        </w:rPr>
        <w:t>– presnosť merania závisí aj od zvolenej metódy merania</w:t>
      </w:r>
      <w:r>
        <w:rPr>
          <w:color w:val="auto"/>
          <w:vertAlign w:val="baseline"/>
        </w:rPr>
        <w:t>;</w:t>
      </w:r>
    </w:p>
    <w:p w:rsidR="00427E67" w:rsidRDefault="00873A30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Z </w:t>
      </w:r>
      <w:r w:rsidR="00427E67" w:rsidRPr="00427E67">
        <w:rPr>
          <w:b/>
          <w:color w:val="auto"/>
          <w:u w:val="single"/>
          <w:vertAlign w:val="baseline"/>
        </w:rPr>
        <w:t> nameraných hodnôt môžeme vypočítať</w:t>
      </w:r>
      <w:r w:rsidR="00427E67">
        <w:rPr>
          <w:b/>
          <w:color w:val="auto"/>
          <w:u w:val="single"/>
          <w:vertAlign w:val="baseline"/>
        </w:rPr>
        <w:t xml:space="preserve"> tieto druhy chýb merania</w:t>
      </w:r>
    </w:p>
    <w:p w:rsidR="00EE67A0" w:rsidRDefault="00EE67A0">
      <w:pPr>
        <w:rPr>
          <w:b/>
          <w:color w:val="auto"/>
          <w:u w:val="single"/>
          <w:vertAlign w:val="baseline"/>
        </w:rPr>
      </w:pPr>
    </w:p>
    <w:p w:rsidR="00427E67" w:rsidRDefault="00427E67">
      <w:pPr>
        <w:rPr>
          <w:color w:val="auto"/>
          <w:vertAlign w:val="baseline"/>
        </w:rPr>
      </w:pPr>
      <w:r w:rsidRPr="00427E67">
        <w:rPr>
          <w:b/>
          <w:color w:val="auto"/>
          <w:vertAlign w:val="baseline"/>
        </w:rPr>
        <w:t xml:space="preserve"> 1)</w:t>
      </w:r>
      <w:r>
        <w:rPr>
          <w:b/>
          <w:color w:val="auto"/>
          <w:vertAlign w:val="baseline"/>
        </w:rPr>
        <w:t xml:space="preserve"> </w:t>
      </w:r>
      <w:r w:rsidR="00873A30" w:rsidRPr="00873A30">
        <w:rPr>
          <w:b/>
          <w:color w:val="002060"/>
          <w:vertAlign w:val="baseline"/>
        </w:rPr>
        <w:t>absolútnu</w:t>
      </w:r>
      <w:r w:rsidR="00873A30">
        <w:rPr>
          <w:b/>
          <w:color w:val="002060"/>
          <w:vertAlign w:val="baseline"/>
        </w:rPr>
        <w:t xml:space="preserve"> chybu – </w:t>
      </w:r>
      <w:r w:rsidR="00873A30" w:rsidRPr="00873A30">
        <w:rPr>
          <w:b/>
          <w:color w:val="002060"/>
          <w:vertAlign w:val="baseline"/>
        </w:rPr>
        <w:t>ΔX</w:t>
      </w:r>
      <w:r w:rsidR="00F52221">
        <w:rPr>
          <w:b/>
          <w:color w:val="002060"/>
          <w:vertAlign w:val="baseline"/>
        </w:rPr>
        <w:t xml:space="preserve"> </w:t>
      </w:r>
      <w:r w:rsidR="00F52221" w:rsidRPr="00F52221">
        <w:rPr>
          <w:color w:val="auto"/>
          <w:vertAlign w:val="baseline"/>
        </w:rPr>
        <w:t>– môže byť kladná, záporná, alebo nulová</w:t>
      </w:r>
      <w:r w:rsidR="00F52221">
        <w:rPr>
          <w:color w:val="auto"/>
          <w:vertAlign w:val="baseline"/>
        </w:rPr>
        <w:t>;</w:t>
      </w:r>
    </w:p>
    <w:p w:rsidR="00F52221" w:rsidRPr="00F52221" w:rsidRDefault="00F52221">
      <w:pPr>
        <w:rPr>
          <w:color w:val="auto"/>
          <w:vertAlign w:val="baseline"/>
        </w:rPr>
      </w:pPr>
      <w:r w:rsidRPr="00F52221">
        <w:rPr>
          <w:color w:val="auto"/>
          <w:vertAlign w:val="baseline"/>
        </w:rPr>
        <w:t xml:space="preserve">                                             - určuje sa v jednotkách príslušnej veličiny;</w:t>
      </w:r>
    </w:p>
    <w:p w:rsidR="00873A30" w:rsidRPr="00F52221" w:rsidRDefault="00873A30">
      <w:pPr>
        <w:rPr>
          <w:color w:val="auto"/>
          <w:vertAlign w:val="baseline"/>
        </w:rPr>
      </w:pPr>
      <w:r w:rsidRPr="00F52221">
        <w:rPr>
          <w:noProof/>
          <w:color w:val="auto"/>
          <w:vertAlign w:val="baseline"/>
        </w:rPr>
        <w:pict>
          <v:rect id="_x0000_s1027" style="position:absolute;margin-left:31.3pt;margin-top:7.25pt;width:79.5pt;height:28.5pt;z-index:-251657728" strokecolor="red" strokeweight="2.25pt"/>
        </w:pict>
      </w:r>
      <w:r w:rsidRPr="00F52221">
        <w:rPr>
          <w:color w:val="auto"/>
          <w:vertAlign w:val="baseline"/>
        </w:rPr>
        <w:t xml:space="preserve">               </w:t>
      </w:r>
    </w:p>
    <w:p w:rsidR="00873A30" w:rsidRDefault="00873A30" w:rsidP="00873A30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</w:t>
      </w:r>
      <w:r w:rsidRPr="00873A30">
        <w:rPr>
          <w:b/>
          <w:color w:val="002060"/>
          <w:vertAlign w:val="baseline"/>
        </w:rPr>
        <w:t>ΔX</w:t>
      </w:r>
      <w:r>
        <w:rPr>
          <w:b/>
          <w:color w:val="002060"/>
          <w:vertAlign w:val="baseline"/>
        </w:rPr>
        <w:t xml:space="preserve"> =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i</w:t>
      </w:r>
      <w:proofErr w:type="spellEnd"/>
      <w:r>
        <w:rPr>
          <w:b/>
          <w:color w:val="002060"/>
          <w:vertAlign w:val="baseline"/>
        </w:rPr>
        <w:t xml:space="preserve"> -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p</w:t>
      </w:r>
      <w:proofErr w:type="spellEnd"/>
      <w:r w:rsidR="00F95BFF">
        <w:rPr>
          <w:b/>
          <w:color w:val="002060"/>
        </w:rPr>
        <w:t xml:space="preserve">          </w:t>
      </w:r>
      <w:r>
        <w:rPr>
          <w:b/>
          <w:color w:val="002060"/>
        </w:rPr>
        <w:t xml:space="preserve">   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i</w:t>
      </w:r>
      <w:proofErr w:type="spellEnd"/>
      <w:r>
        <w:rPr>
          <w:b/>
          <w:color w:val="002060"/>
        </w:rPr>
        <w:t xml:space="preserve"> </w:t>
      </w:r>
      <w:r>
        <w:rPr>
          <w:b/>
          <w:color w:val="002060"/>
          <w:vertAlign w:val="baseline"/>
        </w:rPr>
        <w:t xml:space="preserve">– nameraná hodnota  </w:t>
      </w:r>
      <w:r>
        <w:rPr>
          <w:b/>
          <w:color w:val="002060"/>
        </w:rPr>
        <w:t xml:space="preserve">   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p</w:t>
      </w:r>
      <w:proofErr w:type="spellEnd"/>
      <w:r>
        <w:rPr>
          <w:b/>
          <w:color w:val="002060"/>
        </w:rPr>
        <w:t xml:space="preserve">  </w:t>
      </w:r>
      <w:r>
        <w:rPr>
          <w:b/>
          <w:color w:val="002060"/>
          <w:vertAlign w:val="baseline"/>
        </w:rPr>
        <w:t xml:space="preserve">- skutočná hodnota ( nahrádzame ju </w:t>
      </w:r>
    </w:p>
    <w:p w:rsidR="00873A30" w:rsidRPr="00873A30" w:rsidRDefault="00873A30" w:rsidP="00873A30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                                                  </w:t>
      </w:r>
      <w:r w:rsidR="00F95BFF">
        <w:rPr>
          <w:b/>
          <w:color w:val="002060"/>
          <w:vertAlign w:val="baseline"/>
        </w:rPr>
        <w:t xml:space="preserve">                 </w:t>
      </w:r>
      <w:r>
        <w:rPr>
          <w:b/>
          <w:color w:val="002060"/>
          <w:vertAlign w:val="baseline"/>
        </w:rPr>
        <w:t>aritmetickým priemerom)</w:t>
      </w:r>
    </w:p>
    <w:p w:rsidR="00873A30" w:rsidRPr="00873A30" w:rsidRDefault="00873A30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                                    </w:t>
      </w:r>
      <w:r w:rsidR="00F95BFF">
        <w:rPr>
          <w:b/>
          <w:color w:val="002060"/>
          <w:vertAlign w:val="baseline"/>
        </w:rPr>
        <w:t xml:space="preserve">                             </w:t>
      </w:r>
      <w:r>
        <w:rPr>
          <w:b/>
          <w:color w:val="002060"/>
          <w:vertAlign w:val="baseline"/>
        </w:rPr>
        <w:t xml:space="preserve"> </w:t>
      </w:r>
      <w:r w:rsidR="00F95BFF">
        <w:rPr>
          <w:b/>
          <w:color w:val="002060"/>
          <w:vertAlign w:val="baseline"/>
        </w:rPr>
        <w:t xml:space="preserve">  </w:t>
      </w:r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1</w:t>
      </w:r>
      <w:r>
        <w:rPr>
          <w:b/>
          <w:color w:val="002060"/>
          <w:vertAlign w:val="baseline"/>
        </w:rPr>
        <w:t>+X</w:t>
      </w:r>
      <w:r>
        <w:rPr>
          <w:b/>
          <w:color w:val="002060"/>
        </w:rPr>
        <w:t>2</w:t>
      </w:r>
      <w:r>
        <w:rPr>
          <w:b/>
          <w:color w:val="002060"/>
          <w:vertAlign w:val="baseline"/>
        </w:rPr>
        <w:t xml:space="preserve">+ ...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n</w:t>
      </w:r>
      <w:proofErr w:type="spellEnd"/>
      <w:r>
        <w:rPr>
          <w:b/>
          <w:color w:val="002060"/>
        </w:rPr>
        <w:t xml:space="preserve"> </w:t>
      </w:r>
      <w:r w:rsidR="00F95BFF">
        <w:rPr>
          <w:b/>
          <w:color w:val="002060"/>
        </w:rPr>
        <w:t xml:space="preserve">           </w:t>
      </w:r>
      <w:r>
        <w:rPr>
          <w:b/>
          <w:color w:val="002060"/>
        </w:rPr>
        <w:t xml:space="preserve">  </w:t>
      </w:r>
      <w:r>
        <w:rPr>
          <w:b/>
          <w:color w:val="002060"/>
          <w:vertAlign w:val="baseline"/>
        </w:rPr>
        <w:t xml:space="preserve">(súčet nameraných </w:t>
      </w:r>
    </w:p>
    <w:p w:rsidR="00873A30" w:rsidRDefault="00873A30">
      <w:pPr>
        <w:rPr>
          <w:b/>
          <w:color w:val="002060"/>
          <w:vertAlign w:val="baseline"/>
        </w:rPr>
      </w:pPr>
      <w:r w:rsidRPr="00873A30">
        <w:rPr>
          <w:color w:val="002060"/>
          <w:vertAlign w:val="baseline"/>
        </w:rPr>
        <w:t xml:space="preserve">                                                                  </w:t>
      </w:r>
      <w:r w:rsidR="00F95BFF">
        <w:rPr>
          <w:color w:val="002060"/>
          <w:vertAlign w:val="baseline"/>
        </w:rPr>
        <w:t xml:space="preserve">                    </w:t>
      </w:r>
      <w:r w:rsidRPr="00873A30">
        <w:rPr>
          <w:color w:val="002060"/>
          <w:vertAlign w:val="baseline"/>
        </w:rPr>
        <w:t xml:space="preserve">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p</w:t>
      </w:r>
      <w:proofErr w:type="spellEnd"/>
      <w:r>
        <w:rPr>
          <w:b/>
          <w:color w:val="002060"/>
        </w:rPr>
        <w:t xml:space="preserve"> </w:t>
      </w:r>
      <w:r>
        <w:rPr>
          <w:b/>
          <w:color w:val="002060"/>
          <w:vertAlign w:val="baseline"/>
        </w:rPr>
        <w:t>= ----------------------</w:t>
      </w:r>
      <w:r w:rsidR="00F95BFF">
        <w:rPr>
          <w:b/>
          <w:color w:val="002060"/>
          <w:vertAlign w:val="baseline"/>
        </w:rPr>
        <w:t xml:space="preserve">         </w:t>
      </w:r>
      <w:r w:rsidR="00F95BFF" w:rsidRPr="00873A30">
        <w:rPr>
          <w:b/>
          <w:color w:val="002060"/>
          <w:vertAlign w:val="baseline"/>
        </w:rPr>
        <w:t>hodnôt</w:t>
      </w:r>
      <w:r w:rsidR="00F95BFF">
        <w:rPr>
          <w:b/>
          <w:color w:val="002060"/>
          <w:vertAlign w:val="baseline"/>
        </w:rPr>
        <w:t>)</w:t>
      </w:r>
    </w:p>
    <w:p w:rsidR="00F52221" w:rsidRDefault="00873A30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                                                                                </w:t>
      </w:r>
      <w:r w:rsidR="00F95BFF">
        <w:rPr>
          <w:b/>
          <w:color w:val="002060"/>
          <w:vertAlign w:val="baseline"/>
        </w:rPr>
        <w:t>n          - počet nameraných hodnôt</w:t>
      </w:r>
    </w:p>
    <w:p w:rsidR="00F52221" w:rsidRDefault="00F52221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>2)  relatívna chyba –</w:t>
      </w:r>
      <w:r w:rsidRPr="00F52221">
        <w:rPr>
          <w:b/>
          <w:color w:val="002060"/>
          <w:vertAlign w:val="baseline"/>
        </w:rPr>
        <w:t xml:space="preserve"> </w:t>
      </w:r>
      <w:r w:rsidRPr="00F52221">
        <w:rPr>
          <w:b/>
          <w:color w:val="002060"/>
          <w:sz w:val="28"/>
          <w:szCs w:val="28"/>
          <w:vertAlign w:val="baseline"/>
        </w:rPr>
        <w:t>δ</w:t>
      </w:r>
      <w:r>
        <w:rPr>
          <w:b/>
          <w:color w:val="002060"/>
          <w:vertAlign w:val="baseline"/>
        </w:rPr>
        <w:t xml:space="preserve"> – </w:t>
      </w:r>
      <w:r>
        <w:rPr>
          <w:color w:val="auto"/>
          <w:vertAlign w:val="baseline"/>
        </w:rPr>
        <w:t xml:space="preserve">určuje sa v percentách </w:t>
      </w:r>
      <w:r>
        <w:rPr>
          <w:color w:val="auto"/>
          <w:vertAlign w:val="baseline"/>
          <w:lang w:val="en-US"/>
        </w:rPr>
        <w:t>[</w:t>
      </w:r>
      <w:r>
        <w:rPr>
          <w:color w:val="auto"/>
          <w:vertAlign w:val="baseline"/>
        </w:rPr>
        <w:t>%]</w:t>
      </w:r>
    </w:p>
    <w:p w:rsidR="00F52221" w:rsidRDefault="00C60E1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8" style="position:absolute;margin-left:31.3pt;margin-top:8.25pt;width:89.25pt;height:57.75pt;z-index:-251656704" strokecolor="red" strokeweight="2.25pt"/>
        </w:pict>
      </w:r>
      <w:r w:rsidR="00F52221">
        <w:rPr>
          <w:color w:val="auto"/>
          <w:vertAlign w:val="baseline"/>
        </w:rPr>
        <w:t xml:space="preserve">  </w:t>
      </w:r>
    </w:p>
    <w:p w:rsidR="00F52221" w:rsidRDefault="00F5222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</w:t>
      </w:r>
      <w:r w:rsidRPr="00873A30">
        <w:rPr>
          <w:b/>
          <w:color w:val="002060"/>
          <w:vertAlign w:val="baseline"/>
        </w:rPr>
        <w:t>ΔX</w:t>
      </w:r>
      <w:r w:rsidR="00C60E1E">
        <w:rPr>
          <w:b/>
          <w:color w:val="002060"/>
          <w:vertAlign w:val="baseline"/>
        </w:rPr>
        <w:t xml:space="preserve">                           </w:t>
      </w:r>
      <w:proofErr w:type="spellStart"/>
      <w:r w:rsidR="00C60E1E" w:rsidRPr="00873A30">
        <w:rPr>
          <w:b/>
          <w:color w:val="002060"/>
          <w:vertAlign w:val="baseline"/>
        </w:rPr>
        <w:t>ΔX</w:t>
      </w:r>
      <w:proofErr w:type="spellEnd"/>
      <w:r w:rsidR="00C60E1E">
        <w:rPr>
          <w:b/>
          <w:color w:val="002060"/>
          <w:vertAlign w:val="baseline"/>
        </w:rPr>
        <w:t xml:space="preserve"> –</w:t>
      </w:r>
      <w:r w:rsidR="00C60E1E" w:rsidRPr="00873A30">
        <w:rPr>
          <w:b/>
          <w:color w:val="002060"/>
          <w:vertAlign w:val="baseline"/>
        </w:rPr>
        <w:t xml:space="preserve"> </w:t>
      </w:r>
      <w:r w:rsidR="00C60E1E">
        <w:rPr>
          <w:b/>
          <w:color w:val="002060"/>
          <w:vertAlign w:val="baseline"/>
        </w:rPr>
        <w:t xml:space="preserve">absolútna chyba </w:t>
      </w:r>
    </w:p>
    <w:p w:rsidR="00F52221" w:rsidRDefault="00F52221">
      <w:pPr>
        <w:rPr>
          <w:b/>
          <w:color w:val="002060"/>
          <w:sz w:val="28"/>
          <w:szCs w:val="28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Pr="00F52221">
        <w:rPr>
          <w:b/>
          <w:color w:val="002060"/>
          <w:sz w:val="28"/>
          <w:szCs w:val="28"/>
          <w:vertAlign w:val="baseline"/>
        </w:rPr>
        <w:t>δ</w:t>
      </w:r>
      <w:r>
        <w:rPr>
          <w:b/>
          <w:color w:val="002060"/>
          <w:sz w:val="28"/>
          <w:szCs w:val="28"/>
          <w:vertAlign w:val="baseline"/>
        </w:rPr>
        <w:t xml:space="preserve"> = ----- . 100 </w:t>
      </w:r>
      <w:r w:rsidR="00C60E1E">
        <w:rPr>
          <w:b/>
          <w:color w:val="002060"/>
          <w:sz w:val="28"/>
          <w:szCs w:val="28"/>
          <w:vertAlign w:val="baseline"/>
        </w:rPr>
        <w:t xml:space="preserve"> </w:t>
      </w:r>
      <w:r>
        <w:rPr>
          <w:color w:val="auto"/>
          <w:vertAlign w:val="baseline"/>
        </w:rPr>
        <w:t xml:space="preserve"> </w:t>
      </w:r>
      <w:r w:rsidRPr="00F52221">
        <w:rPr>
          <w:b/>
          <w:color w:val="002060"/>
          <w:vertAlign w:val="baseline"/>
          <w:lang w:val="en-US"/>
        </w:rPr>
        <w:t>[</w:t>
      </w:r>
      <w:r w:rsidRPr="00F52221">
        <w:rPr>
          <w:b/>
          <w:color w:val="002060"/>
          <w:vertAlign w:val="baseline"/>
        </w:rPr>
        <w:t>%]</w:t>
      </w:r>
    </w:p>
    <w:p w:rsidR="00F52221" w:rsidRDefault="00F52221">
      <w:pPr>
        <w:rPr>
          <w:b/>
          <w:color w:val="002060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</w:t>
      </w:r>
      <w:proofErr w:type="spellStart"/>
      <w:r>
        <w:rPr>
          <w:b/>
          <w:color w:val="002060"/>
          <w:vertAlign w:val="baseline"/>
        </w:rPr>
        <w:t>X</w:t>
      </w:r>
      <w:r>
        <w:rPr>
          <w:b/>
          <w:color w:val="002060"/>
        </w:rPr>
        <w:t>p</w:t>
      </w:r>
      <w:proofErr w:type="spellEnd"/>
      <w:r w:rsidR="00C60E1E">
        <w:rPr>
          <w:b/>
          <w:color w:val="002060"/>
        </w:rPr>
        <w:t xml:space="preserve">                                          </w:t>
      </w:r>
      <w:proofErr w:type="spellStart"/>
      <w:r w:rsidR="00C60E1E">
        <w:rPr>
          <w:b/>
          <w:color w:val="002060"/>
          <w:vertAlign w:val="baseline"/>
        </w:rPr>
        <w:t>X</w:t>
      </w:r>
      <w:r w:rsidR="00C60E1E">
        <w:rPr>
          <w:b/>
          <w:color w:val="002060"/>
        </w:rPr>
        <w:t>p</w:t>
      </w:r>
      <w:proofErr w:type="spellEnd"/>
      <w:r w:rsidR="00C60E1E">
        <w:rPr>
          <w:b/>
          <w:color w:val="002060"/>
        </w:rPr>
        <w:t xml:space="preserve">  </w:t>
      </w:r>
      <w:r w:rsidR="00C60E1E">
        <w:rPr>
          <w:b/>
          <w:color w:val="002060"/>
          <w:vertAlign w:val="baseline"/>
        </w:rPr>
        <w:t>- skutočná hodnota ( nahrádzame ju</w:t>
      </w:r>
      <w:r w:rsidR="00C60E1E">
        <w:rPr>
          <w:b/>
          <w:color w:val="002060"/>
        </w:rPr>
        <w:t xml:space="preserve"> </w:t>
      </w:r>
      <w:r w:rsidR="00C60E1E">
        <w:rPr>
          <w:b/>
          <w:color w:val="002060"/>
          <w:vertAlign w:val="baseline"/>
        </w:rPr>
        <w:t>aritmetickým priemerom)</w:t>
      </w:r>
    </w:p>
    <w:p w:rsidR="00C441B2" w:rsidRDefault="00C441B2">
      <w:pPr>
        <w:rPr>
          <w:b/>
          <w:color w:val="002060"/>
          <w:vertAlign w:val="baseline"/>
        </w:rPr>
      </w:pPr>
    </w:p>
    <w:p w:rsidR="00C441B2" w:rsidRPr="00EE67A0" w:rsidRDefault="00C441B2" w:rsidP="00C441B2">
      <w:pPr>
        <w:pStyle w:val="Normlnywebov"/>
        <w:spacing w:before="180" w:beforeAutospacing="0" w:after="180" w:afterAutospacing="0"/>
        <w:rPr>
          <w:color w:val="29261E"/>
          <w:sz w:val="21"/>
          <w:szCs w:val="21"/>
          <w:u w:val="single"/>
        </w:rPr>
      </w:pPr>
      <w:r w:rsidRPr="00EE67A0">
        <w:rPr>
          <w:rStyle w:val="Siln"/>
          <w:color w:val="29261E"/>
          <w:u w:val="single"/>
        </w:rPr>
        <w:t>Meracie metódy</w:t>
      </w:r>
    </w:p>
    <w:p w:rsidR="00C441B2" w:rsidRPr="00C441B2" w:rsidRDefault="00C441B2" w:rsidP="00C441B2">
      <w:pPr>
        <w:pStyle w:val="Normlnywebov"/>
        <w:spacing w:before="180" w:beforeAutospacing="0" w:after="180" w:afterAutospacing="0"/>
        <w:rPr>
          <w:color w:val="29261E"/>
          <w:sz w:val="21"/>
          <w:szCs w:val="21"/>
        </w:rPr>
      </w:pPr>
      <w:r w:rsidRPr="00EE67A0">
        <w:rPr>
          <w:rStyle w:val="Siln"/>
          <w:color w:val="002060"/>
        </w:rPr>
        <w:t>a) Absolútne</w:t>
      </w:r>
      <w:r w:rsidR="00EE67A0">
        <w:rPr>
          <w:rStyle w:val="Siln"/>
          <w:color w:val="29261E"/>
        </w:rPr>
        <w:t xml:space="preserve"> - </w:t>
      </w:r>
      <w:r w:rsidRPr="00C441B2">
        <w:rPr>
          <w:color w:val="29261E"/>
        </w:rPr>
        <w:t>využíva sa fyzikálno-definičný vzťah</w:t>
      </w:r>
      <w:r w:rsidR="00EE67A0">
        <w:rPr>
          <w:color w:val="29261E"/>
        </w:rPr>
        <w:t>;</w:t>
      </w:r>
    </w:p>
    <w:p w:rsidR="00C441B2" w:rsidRPr="00C441B2" w:rsidRDefault="00C441B2" w:rsidP="00C441B2">
      <w:pPr>
        <w:pStyle w:val="Normlnywebov"/>
        <w:spacing w:before="180" w:beforeAutospacing="0" w:after="180" w:afterAutospacing="0"/>
        <w:rPr>
          <w:color w:val="29261E"/>
          <w:sz w:val="21"/>
          <w:szCs w:val="21"/>
        </w:rPr>
      </w:pPr>
      <w:r w:rsidRPr="00EE67A0">
        <w:rPr>
          <w:rStyle w:val="Siln"/>
          <w:color w:val="002060"/>
        </w:rPr>
        <w:t>b) Porovnávacie</w:t>
      </w:r>
      <w:r w:rsidR="00EE67A0">
        <w:rPr>
          <w:rStyle w:val="Siln"/>
          <w:color w:val="29261E"/>
        </w:rPr>
        <w:t xml:space="preserve"> - </w:t>
      </w:r>
      <w:r w:rsidRPr="00C441B2">
        <w:rPr>
          <w:color w:val="29261E"/>
        </w:rPr>
        <w:t>porovnáva sa hodnota neznámej veličiny zo známou.</w:t>
      </w:r>
    </w:p>
    <w:p w:rsidR="00C441B2" w:rsidRPr="00C441B2" w:rsidRDefault="00C441B2" w:rsidP="00C441B2">
      <w:pPr>
        <w:pStyle w:val="Normlnywebov"/>
        <w:spacing w:before="180" w:beforeAutospacing="0" w:after="180" w:afterAutospacing="0"/>
        <w:rPr>
          <w:color w:val="29261E"/>
          <w:sz w:val="21"/>
          <w:szCs w:val="21"/>
        </w:rPr>
      </w:pPr>
      <w:r w:rsidRPr="00EE67A0">
        <w:rPr>
          <w:rStyle w:val="Siln"/>
          <w:color w:val="002060"/>
        </w:rPr>
        <w:t xml:space="preserve">c) </w:t>
      </w:r>
      <w:proofErr w:type="spellStart"/>
      <w:r w:rsidRPr="00EE67A0">
        <w:rPr>
          <w:rStyle w:val="Siln"/>
          <w:color w:val="002060"/>
        </w:rPr>
        <w:t>Výchylkové</w:t>
      </w:r>
      <w:proofErr w:type="spellEnd"/>
      <w:r w:rsidR="00EE67A0">
        <w:rPr>
          <w:rStyle w:val="Siln"/>
          <w:color w:val="29261E"/>
        </w:rPr>
        <w:t xml:space="preserve"> - </w:t>
      </w:r>
      <w:r w:rsidRPr="00C441B2">
        <w:rPr>
          <w:color w:val="29261E"/>
        </w:rPr>
        <w:t>veličina sa určuje z výchylky meracieho prístroja</w:t>
      </w:r>
      <w:r w:rsidR="00EE67A0">
        <w:rPr>
          <w:color w:val="29261E"/>
        </w:rPr>
        <w:t>;</w:t>
      </w:r>
    </w:p>
    <w:p w:rsidR="00C441B2" w:rsidRDefault="00C441B2" w:rsidP="00C441B2">
      <w:pPr>
        <w:pStyle w:val="Normlnywebov"/>
        <w:spacing w:before="180" w:beforeAutospacing="0" w:after="180" w:afterAutospacing="0"/>
        <w:rPr>
          <w:color w:val="29261E"/>
          <w:sz w:val="21"/>
          <w:szCs w:val="21"/>
        </w:rPr>
      </w:pPr>
      <w:r w:rsidRPr="00EE67A0">
        <w:rPr>
          <w:rStyle w:val="Siln"/>
          <w:color w:val="002060"/>
        </w:rPr>
        <w:t>d) Nulové</w:t>
      </w:r>
      <w:r w:rsidR="00EE67A0">
        <w:rPr>
          <w:rStyle w:val="Siln"/>
          <w:color w:val="29261E"/>
        </w:rPr>
        <w:t xml:space="preserve"> - </w:t>
      </w:r>
      <w:r w:rsidRPr="00C441B2">
        <w:rPr>
          <w:color w:val="29261E"/>
        </w:rPr>
        <w:t>prístroj</w:t>
      </w:r>
      <w:r w:rsidR="00EE67A0">
        <w:rPr>
          <w:color w:val="29261E"/>
        </w:rPr>
        <w:t xml:space="preserve"> slúži iba ako indikátor nuly, v</w:t>
      </w:r>
      <w:r w:rsidRPr="00C441B2">
        <w:rPr>
          <w:color w:val="29261E"/>
        </w:rPr>
        <w:t>eličina sa určí z hodnôt nastavovaných prvkov</w:t>
      </w:r>
      <w:r w:rsidR="00EE67A0">
        <w:rPr>
          <w:color w:val="29261E"/>
        </w:rPr>
        <w:t>;</w:t>
      </w:r>
    </w:p>
    <w:p w:rsidR="00004B80" w:rsidRPr="00004B80" w:rsidRDefault="00004B80">
      <w:pPr>
        <w:rPr>
          <w:b/>
          <w:color w:val="auto"/>
          <w:sz w:val="28"/>
          <w:szCs w:val="28"/>
          <w:u w:val="single"/>
          <w:vertAlign w:val="baseline"/>
        </w:rPr>
      </w:pPr>
      <w:r w:rsidRPr="00004B80">
        <w:rPr>
          <w:b/>
          <w:color w:val="auto"/>
          <w:sz w:val="28"/>
          <w:szCs w:val="28"/>
          <w:u w:val="single"/>
          <w:vertAlign w:val="baseline"/>
        </w:rPr>
        <w:lastRenderedPageBreak/>
        <w:t>SCHEMATICKÉ ZNAČKY</w:t>
      </w:r>
    </w:p>
    <w:p w:rsidR="00004B80" w:rsidRDefault="00004B80">
      <w:pPr>
        <w:rPr>
          <w:color w:val="auto"/>
          <w:vertAlign w:val="baseline"/>
        </w:rPr>
      </w:pPr>
    </w:p>
    <w:p w:rsidR="00C441B2" w:rsidRDefault="00004B80">
      <w:pPr>
        <w:rPr>
          <w:color w:val="auto"/>
          <w:vertAlign w:val="baseline"/>
        </w:rPr>
      </w:pPr>
      <w:r w:rsidRPr="00004B80">
        <w:rPr>
          <w:color w:val="auto"/>
          <w:vertAlign w:val="baseline"/>
        </w:rPr>
        <w:drawing>
          <wp:inline distT="0" distB="0" distL="0" distR="0">
            <wp:extent cx="3267075" cy="6343650"/>
            <wp:effectExtent l="19050" t="0" r="9525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0">
        <w:rPr>
          <w:color w:val="auto"/>
          <w:vertAlign w:val="baseline"/>
        </w:rPr>
        <w:drawing>
          <wp:inline distT="0" distB="0" distL="0" distR="0">
            <wp:extent cx="3241883" cy="3076575"/>
            <wp:effectExtent l="19050" t="0" r="0" b="0"/>
            <wp:docPr id="29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83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0" w:rsidRDefault="00004B80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238500" cy="2905125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0">
        <w:rPr>
          <w:color w:val="auto"/>
          <w:vertAlign w:val="baseline"/>
        </w:rPr>
        <w:drawing>
          <wp:inline distT="0" distB="0" distL="0" distR="0">
            <wp:extent cx="3222763" cy="1756224"/>
            <wp:effectExtent l="19050" t="0" r="0" b="0"/>
            <wp:docPr id="43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43" cy="175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0" w:rsidRDefault="00004B80">
      <w:pPr>
        <w:rPr>
          <w:color w:val="auto"/>
          <w:vertAlign w:val="baseline"/>
        </w:rPr>
      </w:pPr>
      <w:r w:rsidRPr="00004B80">
        <w:rPr>
          <w:color w:val="auto"/>
          <w:vertAlign w:val="baseline"/>
        </w:rPr>
        <w:lastRenderedPageBreak/>
        <w:drawing>
          <wp:inline distT="0" distB="0" distL="0" distR="0">
            <wp:extent cx="3214298" cy="1447800"/>
            <wp:effectExtent l="19050" t="0" r="5152" b="0"/>
            <wp:docPr id="37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98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0">
        <w:rPr>
          <w:color w:val="auto"/>
          <w:vertAlign w:val="baseline"/>
        </w:rPr>
        <w:drawing>
          <wp:inline distT="0" distB="0" distL="0" distR="0">
            <wp:extent cx="3206553" cy="2076450"/>
            <wp:effectExtent l="19050" t="0" r="0" b="0"/>
            <wp:docPr id="3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53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0" w:rsidRDefault="00004B80">
      <w:pPr>
        <w:rPr>
          <w:color w:val="auto"/>
          <w:vertAlign w:val="baseline"/>
        </w:rPr>
      </w:pPr>
      <w:r w:rsidRPr="00004B80">
        <w:rPr>
          <w:color w:val="auto"/>
          <w:vertAlign w:val="baseline"/>
        </w:rPr>
        <w:drawing>
          <wp:inline distT="0" distB="0" distL="0" distR="0">
            <wp:extent cx="3257550" cy="1419225"/>
            <wp:effectExtent l="19050" t="0" r="0" b="0"/>
            <wp:docPr id="38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0">
        <w:rPr>
          <w:color w:val="auto"/>
          <w:vertAlign w:val="baseline"/>
        </w:rPr>
        <w:drawing>
          <wp:inline distT="0" distB="0" distL="0" distR="0">
            <wp:extent cx="3143250" cy="2719947"/>
            <wp:effectExtent l="19050" t="0" r="0" b="0"/>
            <wp:docPr id="41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1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0" w:rsidRDefault="00004B80">
      <w:pPr>
        <w:rPr>
          <w:color w:val="auto"/>
          <w:vertAlign w:val="baseline"/>
        </w:rPr>
      </w:pPr>
      <w:r w:rsidRPr="00004B80">
        <w:rPr>
          <w:color w:val="auto"/>
          <w:vertAlign w:val="baseline"/>
        </w:rPr>
        <w:drawing>
          <wp:inline distT="0" distB="0" distL="0" distR="0">
            <wp:extent cx="3267075" cy="3267075"/>
            <wp:effectExtent l="19050" t="0" r="9525" b="0"/>
            <wp:docPr id="50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0">
        <w:rPr>
          <w:color w:val="auto"/>
          <w:vertAlign w:val="baseline"/>
        </w:rPr>
        <w:drawing>
          <wp:inline distT="0" distB="0" distL="0" distR="0">
            <wp:extent cx="3098688" cy="3009900"/>
            <wp:effectExtent l="19050" t="0" r="6462" b="0"/>
            <wp:docPr id="42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88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0" w:rsidRDefault="00004B80">
      <w:pPr>
        <w:rPr>
          <w:color w:val="auto"/>
          <w:vertAlign w:val="baseline"/>
        </w:rPr>
      </w:pPr>
      <w:r w:rsidRPr="00004B80">
        <w:rPr>
          <w:color w:val="auto"/>
          <w:vertAlign w:val="baseline"/>
        </w:rPr>
        <w:drawing>
          <wp:inline distT="0" distB="0" distL="0" distR="0">
            <wp:extent cx="3276600" cy="1089097"/>
            <wp:effectExtent l="19050" t="0" r="0" b="0"/>
            <wp:docPr id="51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8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0">
        <w:rPr>
          <w:color w:val="auto"/>
          <w:vertAlign w:val="baseline"/>
        </w:rPr>
        <w:drawing>
          <wp:inline distT="0" distB="0" distL="0" distR="0">
            <wp:extent cx="3219450" cy="1590898"/>
            <wp:effectExtent l="19050" t="0" r="0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91" cy="15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80" w:rsidRPr="00C60E1E" w:rsidRDefault="00004B80">
      <w:pPr>
        <w:rPr>
          <w:color w:val="auto"/>
          <w:vertAlign w:val="baseline"/>
        </w:rPr>
      </w:pPr>
      <w:r w:rsidRPr="00004B80">
        <w:rPr>
          <w:color w:val="auto"/>
          <w:vertAlign w:val="baseline"/>
        </w:rPr>
        <w:lastRenderedPageBreak/>
        <w:drawing>
          <wp:inline distT="0" distB="0" distL="0" distR="0">
            <wp:extent cx="3267075" cy="3943350"/>
            <wp:effectExtent l="19050" t="0" r="9525" b="0"/>
            <wp:docPr id="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B80" w:rsidRPr="00C60E1E" w:rsidSect="00963EC5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EC5"/>
    <w:rsid w:val="00004B80"/>
    <w:rsid w:val="000911F0"/>
    <w:rsid w:val="00155948"/>
    <w:rsid w:val="001665D9"/>
    <w:rsid w:val="00171EFE"/>
    <w:rsid w:val="00191951"/>
    <w:rsid w:val="001C3A72"/>
    <w:rsid w:val="00294885"/>
    <w:rsid w:val="0041076B"/>
    <w:rsid w:val="00427E67"/>
    <w:rsid w:val="004A7033"/>
    <w:rsid w:val="00873A30"/>
    <w:rsid w:val="00963EC5"/>
    <w:rsid w:val="00BE6D58"/>
    <w:rsid w:val="00C071E3"/>
    <w:rsid w:val="00C441B2"/>
    <w:rsid w:val="00C60E1E"/>
    <w:rsid w:val="00CF30B1"/>
    <w:rsid w:val="00DA7E50"/>
    <w:rsid w:val="00DD0190"/>
    <w:rsid w:val="00E75243"/>
    <w:rsid w:val="00EE67A0"/>
    <w:rsid w:val="00F52221"/>
    <w:rsid w:val="00F9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C441B2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C441B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B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2019-05-05T15:29:00Z</dcterms:created>
  <dcterms:modified xsi:type="dcterms:W3CDTF">2019-05-28T21:58:00Z</dcterms:modified>
</cp:coreProperties>
</file>